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7"/>
        <w:tblW w:w="0" w:type="auto"/>
        <w:tblLook w:val="0000" w:firstRow="0" w:lastRow="0" w:firstColumn="0" w:lastColumn="0" w:noHBand="0" w:noVBand="0"/>
      </w:tblPr>
      <w:tblGrid>
        <w:gridCol w:w="3528"/>
        <w:gridCol w:w="2520"/>
      </w:tblGrid>
      <w:tr w:rsidR="00B57802" w:rsidRPr="00965558" w:rsidTr="00D361B7">
        <w:tblPrEx>
          <w:tblCellMar>
            <w:top w:w="0" w:type="dxa"/>
            <w:bottom w:w="0" w:type="dxa"/>
          </w:tblCellMar>
        </w:tblPrEx>
        <w:trPr>
          <w:cantSplit/>
          <w:trHeight w:val="540"/>
        </w:trPr>
        <w:tc>
          <w:tcPr>
            <w:tcW w:w="6048" w:type="dxa"/>
            <w:gridSpan w:val="2"/>
          </w:tcPr>
          <w:p w:rsidR="00B57802" w:rsidRPr="00965558" w:rsidRDefault="00B57802" w:rsidP="00550E4A">
            <w:pPr>
              <w:tabs>
                <w:tab w:val="left" w:pos="3402"/>
                <w:tab w:val="left" w:pos="4111"/>
                <w:tab w:val="left" w:pos="4820"/>
                <w:tab w:val="left" w:pos="8364"/>
              </w:tabs>
              <w:spacing w:after="0" w:line="240" w:lineRule="auto"/>
              <w:jc w:val="center"/>
              <w:rPr>
                <w:rFonts w:ascii="Times New Roman" w:hAnsi="Times New Roman" w:cs="Times New Roman"/>
                <w:b/>
                <w:bCs/>
                <w:sz w:val="28"/>
                <w:szCs w:val="28"/>
                <w:lang w:val="ru-RU" w:eastAsia="ru-RU"/>
              </w:rPr>
            </w:pPr>
            <w:bookmarkStart w:id="0" w:name="_Toc296936692"/>
            <w:bookmarkStart w:id="1" w:name="_Toc296936682"/>
            <w:bookmarkStart w:id="2" w:name="_GoBack"/>
            <w:bookmarkEnd w:id="2"/>
            <w:r w:rsidRPr="00965558">
              <w:rPr>
                <w:rFonts w:ascii="Times New Roman" w:hAnsi="Times New Roman" w:cs="Times New Roman"/>
                <w:b/>
                <w:bCs/>
                <w:sz w:val="28"/>
                <w:szCs w:val="28"/>
                <w:lang w:val="ru-RU" w:eastAsia="ru-RU"/>
              </w:rPr>
              <w:t>УТВЕРЖДЕНО</w:t>
            </w:r>
          </w:p>
        </w:tc>
      </w:tr>
      <w:tr w:rsidR="00B57802" w:rsidRPr="00965558" w:rsidTr="00D361B7">
        <w:tblPrEx>
          <w:tblCellMar>
            <w:top w:w="0" w:type="dxa"/>
            <w:bottom w:w="0" w:type="dxa"/>
          </w:tblCellMar>
        </w:tblPrEx>
        <w:trPr>
          <w:cantSplit/>
          <w:trHeight w:val="994"/>
        </w:trPr>
        <w:tc>
          <w:tcPr>
            <w:tcW w:w="6048" w:type="dxa"/>
            <w:gridSpan w:val="2"/>
          </w:tcPr>
          <w:p w:rsidR="00550E4A" w:rsidRPr="00965558" w:rsidRDefault="00550E4A" w:rsidP="00550E4A">
            <w:pPr>
              <w:tabs>
                <w:tab w:val="left" w:pos="3402"/>
                <w:tab w:val="left" w:pos="4111"/>
                <w:tab w:val="left" w:pos="4820"/>
                <w:tab w:val="left" w:pos="8364"/>
              </w:tabs>
              <w:spacing w:after="0" w:line="240" w:lineRule="auto"/>
              <w:jc w:val="center"/>
              <w:rPr>
                <w:rFonts w:ascii="Times New Roman" w:hAnsi="Times New Roman" w:cs="Times New Roman"/>
                <w:b/>
                <w:bCs/>
                <w:sz w:val="28"/>
                <w:szCs w:val="24"/>
                <w:lang w:val="ru-RU" w:eastAsia="ru-RU"/>
              </w:rPr>
            </w:pPr>
            <w:r w:rsidRPr="00965558">
              <w:rPr>
                <w:rFonts w:ascii="Times New Roman" w:hAnsi="Times New Roman" w:cs="Times New Roman"/>
                <w:b/>
                <w:bCs/>
                <w:sz w:val="28"/>
                <w:szCs w:val="24"/>
                <w:lang w:val="ru-RU" w:eastAsia="ru-RU"/>
              </w:rPr>
              <w:t>Советом директоров</w:t>
            </w:r>
          </w:p>
          <w:p w:rsidR="00B57802" w:rsidRPr="00965558" w:rsidRDefault="00550E4A" w:rsidP="00550E4A">
            <w:pPr>
              <w:tabs>
                <w:tab w:val="left" w:pos="3402"/>
                <w:tab w:val="left" w:pos="4111"/>
                <w:tab w:val="left" w:pos="4820"/>
                <w:tab w:val="left" w:pos="8364"/>
              </w:tabs>
              <w:spacing w:after="0" w:line="240" w:lineRule="auto"/>
              <w:jc w:val="center"/>
              <w:rPr>
                <w:rFonts w:ascii="Times New Roman" w:hAnsi="Times New Roman" w:cs="Times New Roman"/>
                <w:b/>
                <w:bCs/>
                <w:sz w:val="28"/>
                <w:szCs w:val="24"/>
                <w:lang w:val="ru-RU" w:eastAsia="ru-RU"/>
              </w:rPr>
            </w:pPr>
            <w:r w:rsidRPr="00965558">
              <w:rPr>
                <w:rFonts w:ascii="Times New Roman" w:hAnsi="Times New Roman" w:cs="Times New Roman"/>
                <w:b/>
                <w:bCs/>
                <w:sz w:val="28"/>
                <w:szCs w:val="24"/>
                <w:lang w:val="ru-RU" w:eastAsia="ru-RU"/>
              </w:rPr>
              <w:t>ПАО «Сатурн»</w:t>
            </w:r>
          </w:p>
          <w:p w:rsidR="00A51D9F" w:rsidRDefault="00550E4A" w:rsidP="00550E4A">
            <w:pPr>
              <w:tabs>
                <w:tab w:val="left" w:pos="3402"/>
                <w:tab w:val="left" w:pos="4111"/>
                <w:tab w:val="left" w:pos="4820"/>
                <w:tab w:val="left" w:pos="8364"/>
              </w:tabs>
              <w:spacing w:after="0" w:line="240" w:lineRule="auto"/>
              <w:jc w:val="center"/>
              <w:rPr>
                <w:rFonts w:ascii="Times New Roman" w:hAnsi="Times New Roman" w:cs="Times New Roman"/>
                <w:b/>
                <w:bCs/>
                <w:sz w:val="28"/>
                <w:szCs w:val="24"/>
                <w:lang w:val="ru-RU" w:eastAsia="ru-RU"/>
              </w:rPr>
            </w:pPr>
            <w:r w:rsidRPr="00965558">
              <w:rPr>
                <w:rFonts w:ascii="Times New Roman" w:hAnsi="Times New Roman" w:cs="Times New Roman"/>
                <w:b/>
                <w:bCs/>
                <w:sz w:val="28"/>
                <w:szCs w:val="24"/>
                <w:lang w:val="ru-RU" w:eastAsia="ru-RU"/>
              </w:rPr>
              <w:t>(Протокол №</w:t>
            </w:r>
            <w:r w:rsidR="00CD03AA">
              <w:rPr>
                <w:rFonts w:ascii="Times New Roman" w:hAnsi="Times New Roman" w:cs="Times New Roman"/>
                <w:b/>
                <w:bCs/>
                <w:sz w:val="28"/>
                <w:szCs w:val="24"/>
                <w:lang w:val="ru-RU" w:eastAsia="ru-RU"/>
              </w:rPr>
              <w:t xml:space="preserve"> 17/2016</w:t>
            </w:r>
            <w:r w:rsidR="00786D3D">
              <w:rPr>
                <w:rFonts w:ascii="Times New Roman" w:hAnsi="Times New Roman" w:cs="Times New Roman"/>
                <w:b/>
                <w:bCs/>
                <w:sz w:val="28"/>
                <w:szCs w:val="24"/>
                <w:lang w:val="ru-RU" w:eastAsia="ru-RU"/>
              </w:rPr>
              <w:t xml:space="preserve"> </w:t>
            </w:r>
            <w:r w:rsidRPr="00965558">
              <w:rPr>
                <w:rFonts w:ascii="Times New Roman" w:hAnsi="Times New Roman" w:cs="Times New Roman"/>
                <w:b/>
                <w:bCs/>
                <w:sz w:val="28"/>
                <w:szCs w:val="24"/>
                <w:lang w:val="ru-RU" w:eastAsia="ru-RU"/>
              </w:rPr>
              <w:t>от</w:t>
            </w:r>
            <w:r w:rsidR="00CD03AA">
              <w:rPr>
                <w:rFonts w:ascii="Times New Roman" w:hAnsi="Times New Roman" w:cs="Times New Roman"/>
                <w:b/>
                <w:bCs/>
                <w:sz w:val="28"/>
                <w:szCs w:val="24"/>
                <w:lang w:val="ru-RU" w:eastAsia="ru-RU"/>
              </w:rPr>
              <w:t xml:space="preserve"> 28.12.2016</w:t>
            </w:r>
            <w:r w:rsidRPr="00965558">
              <w:rPr>
                <w:rFonts w:ascii="Times New Roman" w:hAnsi="Times New Roman" w:cs="Times New Roman"/>
                <w:b/>
                <w:bCs/>
                <w:sz w:val="28"/>
                <w:szCs w:val="24"/>
                <w:lang w:val="ru-RU" w:eastAsia="ru-RU"/>
              </w:rPr>
              <w:t>)</w:t>
            </w:r>
          </w:p>
          <w:p w:rsidR="00C91717" w:rsidRDefault="00C91717" w:rsidP="00C91717">
            <w:pPr>
              <w:tabs>
                <w:tab w:val="left" w:pos="3402"/>
                <w:tab w:val="left" w:pos="4111"/>
                <w:tab w:val="left" w:pos="4820"/>
                <w:tab w:val="left" w:pos="8364"/>
              </w:tabs>
              <w:spacing w:after="0" w:line="240" w:lineRule="auto"/>
              <w:jc w:val="center"/>
              <w:rPr>
                <w:rFonts w:ascii="Times New Roman" w:hAnsi="Times New Roman" w:cs="Times New Roman"/>
                <w:b/>
                <w:bCs/>
                <w:sz w:val="28"/>
                <w:szCs w:val="24"/>
                <w:lang w:val="ru-RU" w:eastAsia="ru-RU"/>
              </w:rPr>
            </w:pPr>
          </w:p>
          <w:p w:rsidR="00C91717" w:rsidRDefault="00C91717" w:rsidP="00550E4A">
            <w:pPr>
              <w:tabs>
                <w:tab w:val="left" w:pos="3402"/>
                <w:tab w:val="left" w:pos="4111"/>
                <w:tab w:val="left" w:pos="4820"/>
                <w:tab w:val="left" w:pos="8364"/>
              </w:tabs>
              <w:spacing w:after="0" w:line="240" w:lineRule="auto"/>
              <w:jc w:val="center"/>
              <w:rPr>
                <w:rFonts w:ascii="Times New Roman" w:hAnsi="Times New Roman" w:cs="Times New Roman"/>
                <w:b/>
                <w:bCs/>
                <w:sz w:val="28"/>
                <w:szCs w:val="24"/>
                <w:lang w:val="ru-RU" w:eastAsia="ru-RU"/>
              </w:rPr>
            </w:pPr>
          </w:p>
          <w:p w:rsidR="00C91717" w:rsidRPr="00965558" w:rsidRDefault="00C91717" w:rsidP="00550E4A">
            <w:pPr>
              <w:tabs>
                <w:tab w:val="left" w:pos="3402"/>
                <w:tab w:val="left" w:pos="4111"/>
                <w:tab w:val="left" w:pos="4820"/>
                <w:tab w:val="left" w:pos="8364"/>
              </w:tabs>
              <w:spacing w:after="0" w:line="240" w:lineRule="auto"/>
              <w:jc w:val="center"/>
              <w:rPr>
                <w:rFonts w:ascii="Times New Roman" w:hAnsi="Times New Roman" w:cs="Times New Roman"/>
                <w:b/>
                <w:bCs/>
                <w:sz w:val="28"/>
                <w:szCs w:val="24"/>
                <w:lang w:val="ru-RU" w:eastAsia="ru-RU"/>
              </w:rPr>
            </w:pPr>
          </w:p>
          <w:p w:rsidR="00B57802" w:rsidRPr="00965558" w:rsidRDefault="00B57802" w:rsidP="00550E4A">
            <w:pPr>
              <w:tabs>
                <w:tab w:val="left" w:pos="3402"/>
                <w:tab w:val="left" w:pos="4111"/>
                <w:tab w:val="left" w:pos="4820"/>
                <w:tab w:val="left" w:pos="8364"/>
              </w:tabs>
              <w:spacing w:after="0" w:line="240" w:lineRule="auto"/>
              <w:jc w:val="center"/>
              <w:rPr>
                <w:rFonts w:ascii="Times New Roman" w:hAnsi="Times New Roman" w:cs="Times New Roman"/>
                <w:b/>
                <w:bCs/>
                <w:sz w:val="28"/>
                <w:szCs w:val="24"/>
                <w:lang w:val="ru-RU" w:eastAsia="ru-RU"/>
              </w:rPr>
            </w:pPr>
          </w:p>
        </w:tc>
      </w:tr>
      <w:tr w:rsidR="00B57802" w:rsidRPr="00965558" w:rsidTr="00D361B7">
        <w:tblPrEx>
          <w:tblCellMar>
            <w:top w:w="0" w:type="dxa"/>
            <w:bottom w:w="0" w:type="dxa"/>
          </w:tblCellMar>
        </w:tblPrEx>
        <w:trPr>
          <w:cantSplit/>
          <w:trHeight w:val="582"/>
        </w:trPr>
        <w:tc>
          <w:tcPr>
            <w:tcW w:w="3528" w:type="dxa"/>
          </w:tcPr>
          <w:p w:rsidR="00B57802" w:rsidRPr="00965558" w:rsidRDefault="00B57802" w:rsidP="00D361B7">
            <w:pPr>
              <w:tabs>
                <w:tab w:val="left" w:pos="3402"/>
                <w:tab w:val="left" w:pos="4111"/>
                <w:tab w:val="left" w:pos="4820"/>
                <w:tab w:val="left" w:pos="8364"/>
              </w:tabs>
              <w:spacing w:after="0" w:line="240" w:lineRule="auto"/>
              <w:ind w:firstLine="567"/>
              <w:jc w:val="center"/>
              <w:rPr>
                <w:rFonts w:ascii="Times New Roman" w:hAnsi="Times New Roman" w:cs="Times New Roman"/>
                <w:b/>
                <w:bCs/>
                <w:sz w:val="26"/>
                <w:szCs w:val="26"/>
                <w:lang w:val="ru-RU" w:eastAsia="ru-RU"/>
              </w:rPr>
            </w:pPr>
          </w:p>
          <w:p w:rsidR="00B57802" w:rsidRPr="00965558" w:rsidRDefault="00B57802" w:rsidP="00D361B7">
            <w:pPr>
              <w:tabs>
                <w:tab w:val="left" w:pos="3402"/>
                <w:tab w:val="left" w:pos="4111"/>
                <w:tab w:val="left" w:pos="4820"/>
                <w:tab w:val="left" w:pos="8364"/>
              </w:tabs>
              <w:spacing w:after="0" w:line="240" w:lineRule="auto"/>
              <w:ind w:firstLine="567"/>
              <w:jc w:val="center"/>
              <w:rPr>
                <w:rFonts w:ascii="Times New Roman" w:hAnsi="Times New Roman" w:cs="Times New Roman"/>
                <w:b/>
                <w:bCs/>
                <w:sz w:val="26"/>
                <w:szCs w:val="26"/>
                <w:lang w:val="ru-RU" w:eastAsia="ru-RU"/>
              </w:rPr>
            </w:pPr>
          </w:p>
        </w:tc>
        <w:tc>
          <w:tcPr>
            <w:tcW w:w="2520" w:type="dxa"/>
          </w:tcPr>
          <w:p w:rsidR="00B57802" w:rsidRPr="00965558" w:rsidRDefault="00B57802" w:rsidP="00D361B7">
            <w:pPr>
              <w:tabs>
                <w:tab w:val="left" w:pos="3402"/>
                <w:tab w:val="left" w:pos="4111"/>
                <w:tab w:val="left" w:pos="4820"/>
                <w:tab w:val="left" w:pos="8364"/>
              </w:tabs>
              <w:spacing w:after="0" w:line="240" w:lineRule="auto"/>
              <w:ind w:firstLine="567"/>
              <w:jc w:val="center"/>
              <w:rPr>
                <w:rFonts w:ascii="Times New Roman" w:hAnsi="Times New Roman" w:cs="Times New Roman"/>
                <w:b/>
                <w:bCs/>
                <w:sz w:val="26"/>
                <w:szCs w:val="26"/>
                <w:lang w:val="ru-RU" w:eastAsia="ru-RU"/>
              </w:rPr>
            </w:pPr>
          </w:p>
        </w:tc>
      </w:tr>
    </w:tbl>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E740C1">
      <w:pPr>
        <w:keepNext/>
        <w:tabs>
          <w:tab w:val="left" w:pos="3402"/>
          <w:tab w:val="left" w:pos="4111"/>
          <w:tab w:val="left" w:pos="4820"/>
          <w:tab w:val="left" w:pos="8364"/>
        </w:tabs>
        <w:spacing w:after="0" w:line="240" w:lineRule="auto"/>
        <w:ind w:firstLine="567"/>
        <w:jc w:val="center"/>
        <w:outlineLvl w:val="2"/>
        <w:rPr>
          <w:rFonts w:ascii="Times New Roman" w:hAnsi="Times New Roman" w:cs="Times New Roman"/>
          <w:b/>
          <w:sz w:val="28"/>
          <w:szCs w:val="28"/>
          <w:lang w:val="ru-RU" w:eastAsia="ru-RU"/>
        </w:rPr>
      </w:pPr>
      <w:r w:rsidRPr="00965558">
        <w:rPr>
          <w:rFonts w:ascii="Times New Roman" w:hAnsi="Times New Roman" w:cs="Times New Roman"/>
          <w:b/>
          <w:sz w:val="28"/>
          <w:szCs w:val="28"/>
          <w:lang w:val="ru-RU" w:eastAsia="ru-RU"/>
        </w:rPr>
        <w:t>СТАНДАРТ ОРГАНИЗАЦИИ</w:t>
      </w:r>
    </w:p>
    <w:p w:rsidR="00E740C1" w:rsidRDefault="00E740C1" w:rsidP="00E740C1">
      <w:pPr>
        <w:tabs>
          <w:tab w:val="left" w:pos="3402"/>
          <w:tab w:val="left" w:pos="4111"/>
          <w:tab w:val="left" w:pos="4820"/>
          <w:tab w:val="left" w:pos="8364"/>
        </w:tabs>
        <w:spacing w:after="0" w:line="240" w:lineRule="auto"/>
        <w:ind w:firstLine="567"/>
        <w:jc w:val="center"/>
        <w:rPr>
          <w:rFonts w:ascii="Times New Roman" w:hAnsi="Times New Roman" w:cs="Times New Roman"/>
          <w:b/>
          <w:sz w:val="28"/>
          <w:szCs w:val="28"/>
          <w:lang w:val="ru-RU" w:eastAsia="ru-RU"/>
        </w:rPr>
      </w:pPr>
    </w:p>
    <w:p w:rsidR="00B57802" w:rsidRPr="00965558" w:rsidRDefault="00B57802" w:rsidP="00E740C1">
      <w:pPr>
        <w:tabs>
          <w:tab w:val="left" w:pos="3402"/>
          <w:tab w:val="left" w:pos="4111"/>
          <w:tab w:val="left" w:pos="4820"/>
          <w:tab w:val="left" w:pos="8364"/>
        </w:tabs>
        <w:spacing w:after="0" w:line="240" w:lineRule="auto"/>
        <w:ind w:firstLine="567"/>
        <w:jc w:val="center"/>
        <w:rPr>
          <w:rFonts w:ascii="Times New Roman" w:hAnsi="Times New Roman" w:cs="Times New Roman"/>
          <w:b/>
          <w:sz w:val="28"/>
          <w:szCs w:val="28"/>
          <w:lang w:val="ru-RU" w:eastAsia="ru-RU"/>
        </w:rPr>
      </w:pPr>
      <w:r w:rsidRPr="00965558">
        <w:rPr>
          <w:rFonts w:ascii="Times New Roman" w:hAnsi="Times New Roman" w:cs="Times New Roman"/>
          <w:b/>
          <w:sz w:val="28"/>
          <w:szCs w:val="28"/>
          <w:lang w:val="ru-RU" w:eastAsia="ru-RU"/>
        </w:rPr>
        <w:t>Система менеджмента качества</w:t>
      </w:r>
    </w:p>
    <w:p w:rsidR="00E740C1" w:rsidRDefault="00E740C1" w:rsidP="00E740C1">
      <w:pPr>
        <w:keepNext/>
        <w:spacing w:after="0" w:line="240" w:lineRule="auto"/>
        <w:ind w:firstLine="567"/>
        <w:jc w:val="center"/>
        <w:rPr>
          <w:rFonts w:ascii="Times New Roman" w:hAnsi="Times New Roman" w:cs="Times New Roman"/>
          <w:b/>
          <w:bCs/>
          <w:sz w:val="28"/>
          <w:szCs w:val="28"/>
          <w:lang w:val="ru-RU"/>
        </w:rPr>
      </w:pPr>
    </w:p>
    <w:p w:rsidR="00E740C1" w:rsidRDefault="00E740C1" w:rsidP="00E740C1">
      <w:pPr>
        <w:keepNext/>
        <w:spacing w:after="0" w:line="240" w:lineRule="auto"/>
        <w:ind w:firstLine="567"/>
        <w:jc w:val="center"/>
        <w:rPr>
          <w:rFonts w:ascii="Times New Roman" w:hAnsi="Times New Roman" w:cs="Times New Roman"/>
          <w:b/>
          <w:bCs/>
          <w:sz w:val="32"/>
          <w:szCs w:val="28"/>
          <w:lang w:val="ru-RU"/>
        </w:rPr>
      </w:pPr>
    </w:p>
    <w:p w:rsidR="00E740C1" w:rsidRDefault="00E740C1" w:rsidP="00E740C1">
      <w:pPr>
        <w:keepNext/>
        <w:spacing w:after="0" w:line="240" w:lineRule="auto"/>
        <w:ind w:firstLine="567"/>
        <w:jc w:val="center"/>
        <w:rPr>
          <w:rFonts w:ascii="Times New Roman" w:hAnsi="Times New Roman" w:cs="Times New Roman"/>
          <w:b/>
          <w:bCs/>
          <w:sz w:val="32"/>
          <w:szCs w:val="28"/>
          <w:lang w:val="ru-RU"/>
        </w:rPr>
      </w:pPr>
    </w:p>
    <w:p w:rsidR="00B57802" w:rsidRDefault="00B57802" w:rsidP="00E740C1">
      <w:pPr>
        <w:keepNext/>
        <w:spacing w:after="0" w:line="240" w:lineRule="auto"/>
        <w:ind w:firstLine="567"/>
        <w:jc w:val="center"/>
        <w:rPr>
          <w:rFonts w:ascii="Times New Roman" w:hAnsi="Times New Roman" w:cs="Times New Roman"/>
          <w:b/>
          <w:bCs/>
          <w:sz w:val="40"/>
          <w:szCs w:val="28"/>
          <w:lang w:val="ru-RU"/>
        </w:rPr>
      </w:pPr>
      <w:r w:rsidRPr="00E740C1">
        <w:rPr>
          <w:rFonts w:ascii="Times New Roman" w:hAnsi="Times New Roman" w:cs="Times New Roman"/>
          <w:b/>
          <w:bCs/>
          <w:sz w:val="40"/>
          <w:szCs w:val="28"/>
          <w:lang w:val="ru-RU"/>
        </w:rPr>
        <w:t>Положение о закупке</w:t>
      </w:r>
    </w:p>
    <w:p w:rsidR="00E740C1" w:rsidRPr="00E740C1" w:rsidRDefault="00E740C1" w:rsidP="00E740C1">
      <w:pPr>
        <w:keepNext/>
        <w:spacing w:after="0" w:line="240" w:lineRule="auto"/>
        <w:ind w:firstLine="567"/>
        <w:jc w:val="center"/>
        <w:rPr>
          <w:rFonts w:ascii="Times New Roman" w:hAnsi="Times New Roman" w:cs="Times New Roman"/>
          <w:b/>
          <w:bCs/>
          <w:sz w:val="40"/>
          <w:szCs w:val="28"/>
          <w:lang w:val="ru-RU"/>
        </w:rPr>
      </w:pPr>
      <w:r>
        <w:rPr>
          <w:rFonts w:ascii="Times New Roman" w:hAnsi="Times New Roman" w:cs="Times New Roman"/>
          <w:b/>
          <w:bCs/>
          <w:sz w:val="40"/>
          <w:szCs w:val="28"/>
          <w:lang w:val="ru-RU"/>
        </w:rPr>
        <w:t>ПАО «Сатурн»</w:t>
      </w:r>
    </w:p>
    <w:p w:rsidR="00E740C1" w:rsidRDefault="00E740C1" w:rsidP="00E740C1">
      <w:pPr>
        <w:keepNext/>
        <w:spacing w:after="0" w:line="25" w:lineRule="atLeast"/>
        <w:ind w:firstLine="567"/>
        <w:jc w:val="center"/>
        <w:rPr>
          <w:rFonts w:ascii="Times New Roman" w:hAnsi="Times New Roman" w:cs="Times New Roman"/>
          <w:sz w:val="24"/>
          <w:szCs w:val="24"/>
          <w:lang w:val="ru-RU"/>
        </w:rPr>
      </w:pPr>
    </w:p>
    <w:p w:rsidR="00B57802" w:rsidRPr="00965558" w:rsidRDefault="00E740C1" w:rsidP="00E740C1">
      <w:pPr>
        <w:keepNext/>
        <w:spacing w:after="0" w:line="25" w:lineRule="atLeast"/>
        <w:ind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Редакция </w:t>
      </w:r>
      <w:r w:rsidR="00723B1E">
        <w:rPr>
          <w:rFonts w:ascii="Times New Roman" w:hAnsi="Times New Roman" w:cs="Times New Roman"/>
          <w:sz w:val="24"/>
          <w:szCs w:val="24"/>
          <w:lang w:val="ru-RU"/>
        </w:rPr>
        <w:t>3</w:t>
      </w: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B57802" w:rsidP="00B57802">
      <w:pPr>
        <w:keepNext/>
        <w:spacing w:after="0" w:line="25" w:lineRule="atLeast"/>
        <w:ind w:firstLine="567"/>
        <w:rPr>
          <w:rFonts w:ascii="Times New Roman" w:hAnsi="Times New Roman" w:cs="Times New Roman"/>
          <w:sz w:val="24"/>
          <w:szCs w:val="24"/>
          <w:lang w:val="ru-RU"/>
        </w:rPr>
      </w:pPr>
    </w:p>
    <w:p w:rsidR="00B57802" w:rsidRPr="00965558" w:rsidRDefault="00550E4A" w:rsidP="00B57802">
      <w:pPr>
        <w:keepNext/>
        <w:spacing w:after="0" w:line="25" w:lineRule="atLeast"/>
        <w:ind w:firstLine="567"/>
        <w:jc w:val="center"/>
        <w:rPr>
          <w:rFonts w:ascii="Times New Roman" w:hAnsi="Times New Roman" w:cs="Times New Roman"/>
          <w:b/>
          <w:bCs/>
          <w:lang w:val="ru-RU"/>
        </w:rPr>
      </w:pPr>
      <w:r w:rsidRPr="00965558">
        <w:rPr>
          <w:rFonts w:ascii="Times New Roman" w:hAnsi="Times New Roman" w:cs="Times New Roman"/>
          <w:b/>
          <w:bCs/>
          <w:lang w:val="ru-RU"/>
        </w:rPr>
        <w:t>Омск</w:t>
      </w:r>
    </w:p>
    <w:p w:rsidR="005C5230" w:rsidRPr="00965558" w:rsidRDefault="00B57802" w:rsidP="005C5230">
      <w:pPr>
        <w:pStyle w:val="4"/>
        <w:keepNext w:val="0"/>
        <w:widowControl w:val="0"/>
        <w:numPr>
          <w:ilvl w:val="0"/>
          <w:numId w:val="0"/>
        </w:numPr>
        <w:tabs>
          <w:tab w:val="clear" w:pos="57"/>
          <w:tab w:val="left" w:pos="0"/>
          <w:tab w:val="left" w:pos="851"/>
        </w:tabs>
        <w:spacing w:before="0" w:line="240" w:lineRule="auto"/>
        <w:ind w:firstLine="709"/>
        <w:rPr>
          <w:lang w:val="ru-RU"/>
        </w:rPr>
      </w:pPr>
      <w:r w:rsidRPr="00965558">
        <w:rPr>
          <w:lang w:val="ru-RU"/>
        </w:rPr>
        <w:br w:type="page"/>
      </w:r>
      <w:bookmarkEnd w:id="0"/>
      <w:bookmarkEnd w:id="1"/>
      <w:r w:rsidR="005C5230" w:rsidRPr="00965558">
        <w:rPr>
          <w:lang w:val="ru-RU"/>
        </w:rPr>
        <w:lastRenderedPageBreak/>
        <w:t>1. О</w:t>
      </w:r>
      <w:r w:rsidR="005C5230" w:rsidRPr="00965558">
        <w:t>бласть применения</w:t>
      </w:r>
    </w:p>
    <w:p w:rsidR="005C5230" w:rsidRPr="00965558" w:rsidRDefault="005C5230" w:rsidP="00F01C47">
      <w:pPr>
        <w:widowControl w:val="0"/>
        <w:numPr>
          <w:ilvl w:val="1"/>
          <w:numId w:val="5"/>
        </w:numPr>
        <w:tabs>
          <w:tab w:val="left" w:pos="0"/>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3" w:name="_Toc296936683"/>
      <w:r w:rsidRPr="00965558">
        <w:rPr>
          <w:rFonts w:ascii="Times New Roman" w:hAnsi="Times New Roman" w:cs="Times New Roman"/>
          <w:b/>
          <w:spacing w:val="5"/>
          <w:sz w:val="24"/>
          <w:szCs w:val="24"/>
          <w:lang w:val="x-none" w:eastAsia="x-none"/>
        </w:rPr>
        <w:t>Общие положения</w:t>
      </w:r>
      <w:bookmarkEnd w:id="3"/>
    </w:p>
    <w:p w:rsidR="005C5230" w:rsidRPr="00965558" w:rsidRDefault="005C5230" w:rsidP="005C5230">
      <w:pPr>
        <w:widowControl w:val="0"/>
        <w:numPr>
          <w:ilvl w:val="2"/>
          <w:numId w:val="0"/>
        </w:numPr>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Настоящ</w:t>
      </w:r>
      <w:r w:rsidRPr="00965558">
        <w:rPr>
          <w:rFonts w:ascii="Times New Roman" w:hAnsi="Times New Roman" w:cs="Times New Roman"/>
          <w:sz w:val="24"/>
          <w:szCs w:val="24"/>
          <w:lang w:val="ru-RU" w:eastAsia="ru-RU"/>
        </w:rPr>
        <w:t>ий Стандарт организации</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Положение</w:t>
      </w:r>
      <w:r w:rsidRPr="00965558">
        <w:rPr>
          <w:rFonts w:ascii="Times New Roman" w:hAnsi="Times New Roman" w:cs="Times New Roman"/>
          <w:sz w:val="24"/>
          <w:szCs w:val="24"/>
          <w:lang w:val="ru-RU" w:eastAsia="ru-RU"/>
        </w:rPr>
        <w:t xml:space="preserve"> о закупке» (далее также – Положение) </w:t>
      </w:r>
      <w:r w:rsidRPr="00965558">
        <w:rPr>
          <w:rFonts w:ascii="Times New Roman" w:hAnsi="Times New Roman" w:cs="Times New Roman"/>
          <w:sz w:val="24"/>
          <w:szCs w:val="24"/>
          <w:lang w:val="ru-RU" w:eastAsia="ru-RU"/>
        </w:rPr>
        <w:t>регулирует отношения, связанные с проведением закупок товаров, выполнением работ, оказанием услуг</w:t>
      </w:r>
      <w:r w:rsidR="00C914DA" w:rsidRPr="00965558">
        <w:rPr>
          <w:rFonts w:ascii="Times New Roman" w:hAnsi="Times New Roman" w:cs="Times New Roman"/>
          <w:sz w:val="24"/>
          <w:szCs w:val="24"/>
          <w:lang w:val="ru-RU" w:eastAsia="ru-RU"/>
        </w:rPr>
        <w:t xml:space="preserve"> для нужд </w:t>
      </w:r>
      <w:r w:rsidR="00232329" w:rsidRPr="00965558">
        <w:rPr>
          <w:rFonts w:ascii="Times New Roman" w:hAnsi="Times New Roman" w:cs="Times New Roman"/>
          <w:sz w:val="24"/>
          <w:szCs w:val="24"/>
          <w:lang w:val="ru-RU" w:eastAsia="ru-RU"/>
        </w:rPr>
        <w:t>ПАО «Сатурн»</w:t>
      </w:r>
      <w:r w:rsidR="00C914DA"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 xml:space="preserve"> (далее</w:t>
      </w:r>
      <w:r w:rsidRPr="00965558">
        <w:rPr>
          <w:rFonts w:ascii="Times New Roman" w:hAnsi="Times New Roman" w:cs="Times New Roman"/>
          <w:sz w:val="24"/>
          <w:szCs w:val="24"/>
          <w:lang w:val="ru-RU" w:eastAsia="ru-RU"/>
        </w:rPr>
        <w:t xml:space="preserve"> также </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Заказчик)</w:t>
      </w:r>
      <w:r w:rsidRPr="00965558">
        <w:rPr>
          <w:rFonts w:ascii="Times New Roman" w:hAnsi="Times New Roman" w:cs="Times New Roman"/>
          <w:sz w:val="24"/>
          <w:szCs w:val="24"/>
          <w:lang w:val="ru-RU" w:eastAsia="ru-RU"/>
        </w:rPr>
        <w:t xml:space="preserve"> и принят в </w:t>
      </w:r>
      <w:r w:rsidRPr="00965558">
        <w:rPr>
          <w:rFonts w:ascii="Times New Roman" w:hAnsi="Times New Roman" w:cs="Times New Roman"/>
          <w:sz w:val="24"/>
          <w:szCs w:val="24"/>
          <w:lang w:val="ru-RU" w:eastAsia="ru-RU"/>
        </w:rPr>
        <w:t xml:space="preserve">соответствии с требованиями Федерального закона от 18.07.2011 № 223-ФЗ «О закупках товаров, работ, услуг отдельными  видами юридических  лиц» (далее </w:t>
      </w:r>
      <w:r w:rsidRPr="00965558">
        <w:rPr>
          <w:rFonts w:ascii="Times New Roman" w:hAnsi="Times New Roman" w:cs="Times New Roman"/>
          <w:sz w:val="24"/>
          <w:szCs w:val="24"/>
          <w:lang w:val="ru-RU" w:eastAsia="ru-RU"/>
        </w:rPr>
        <w:t xml:space="preserve">также </w:t>
      </w:r>
      <w:r w:rsidRPr="00965558">
        <w:rPr>
          <w:rFonts w:ascii="Times New Roman" w:hAnsi="Times New Roman" w:cs="Times New Roman"/>
          <w:sz w:val="24"/>
          <w:szCs w:val="24"/>
          <w:lang w:val="ru-RU" w:eastAsia="ru-RU"/>
        </w:rPr>
        <w:t>– Закон</w:t>
      </w:r>
      <w:r w:rsidRPr="00965558">
        <w:rPr>
          <w:rFonts w:ascii="Times New Roman" w:hAnsi="Times New Roman" w:cs="Times New Roman"/>
          <w:sz w:val="24"/>
          <w:szCs w:val="24"/>
          <w:lang w:val="ru-RU" w:eastAsia="ru-RU"/>
        </w:rPr>
        <w:t xml:space="preserve"> о закупках</w:t>
      </w:r>
      <w:r w:rsidRPr="00965558">
        <w:rPr>
          <w:rFonts w:ascii="Times New Roman" w:hAnsi="Times New Roman" w:cs="Times New Roman"/>
          <w:sz w:val="24"/>
          <w:szCs w:val="24"/>
          <w:lang w:val="ru-RU" w:eastAsia="ru-RU"/>
        </w:rPr>
        <w:t>) на основании положений статьи 2 Закон</w:t>
      </w:r>
      <w:r w:rsidRPr="00965558">
        <w:rPr>
          <w:rFonts w:ascii="Times New Roman" w:hAnsi="Times New Roman" w:cs="Times New Roman"/>
          <w:sz w:val="24"/>
          <w:szCs w:val="24"/>
          <w:lang w:val="ru-RU" w:eastAsia="ru-RU"/>
        </w:rPr>
        <w:t>а</w:t>
      </w:r>
      <w:r w:rsidRPr="00965558">
        <w:rPr>
          <w:rFonts w:ascii="Times New Roman" w:hAnsi="Times New Roman" w:cs="Times New Roman"/>
          <w:sz w:val="24"/>
          <w:szCs w:val="24"/>
          <w:lang w:val="ru-RU" w:eastAsia="ru-RU"/>
        </w:rPr>
        <w:t>.</w:t>
      </w:r>
    </w:p>
    <w:p w:rsidR="00EF199B" w:rsidRPr="00965558" w:rsidRDefault="005C5230" w:rsidP="00EF199B">
      <w:pPr>
        <w:widowControl w:val="0"/>
        <w:numPr>
          <w:ilvl w:val="2"/>
          <w:numId w:val="0"/>
        </w:numPr>
        <w:tabs>
          <w:tab w:val="left" w:pos="0"/>
          <w:tab w:val="left" w:pos="851"/>
          <w:tab w:val="left" w:pos="1083"/>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Настоящее Положение не распространяется на отношения, предусмотренные частью 4 статьи 1 Закона о закупках, в том числе на отношения, связанные с</w:t>
      </w:r>
      <w:r w:rsidRPr="00965558">
        <w:rPr>
          <w:rFonts w:ascii="Times New Roman" w:hAnsi="Times New Roman" w:cs="Times New Roman"/>
          <w:sz w:val="24"/>
          <w:szCs w:val="24"/>
          <w:lang w:val="ru-RU" w:eastAsia="ru-RU"/>
        </w:rPr>
        <w:t>:</w:t>
      </w:r>
    </w:p>
    <w:p w:rsidR="00EF199B" w:rsidRPr="00965558" w:rsidRDefault="00EF199B" w:rsidP="00EF199B">
      <w:pPr>
        <w:widowControl w:val="0"/>
        <w:tabs>
          <w:tab w:val="left" w:pos="0"/>
          <w:tab w:val="left" w:pos="851"/>
          <w:tab w:val="left" w:pos="1083"/>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1)</w:t>
      </w:r>
      <w:r w:rsidRPr="00965558">
        <w:rPr>
          <w:rFonts w:ascii="Times New Roman" w:hAnsi="Times New Roman" w:cs="Times New Roman"/>
          <w:sz w:val="24"/>
          <w:szCs w:val="24"/>
          <w:lang w:val="ru-RU" w:eastAsia="ru-RU"/>
        </w:rPr>
        <w:t xml:space="preserve"> </w:t>
      </w:r>
      <w:r w:rsidR="005C5230" w:rsidRPr="00965558">
        <w:rPr>
          <w:rFonts w:ascii="Times New Roman" w:hAnsi="Times New Roman" w:cs="Times New Roman"/>
          <w:sz w:val="24"/>
          <w:szCs w:val="24"/>
          <w:lang w:val="ru-RU"/>
        </w:rPr>
        <w:t xml:space="preserve">куплей-продажей ценных бумаг и валютных ценностей, </w:t>
      </w:r>
      <w:r w:rsidR="005C5230" w:rsidRPr="00965558">
        <w:rPr>
          <w:rFonts w:ascii="Times New Roman" w:hAnsi="Times New Roman" w:cs="Times New Roman"/>
          <w:sz w:val="24"/>
          <w:szCs w:val="24"/>
          <w:lang w:val="ru-RU" w:eastAsia="ru-RU"/>
        </w:rPr>
        <w:t>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F199B" w:rsidRPr="00965558" w:rsidRDefault="00EF199B" w:rsidP="00EF199B">
      <w:pPr>
        <w:widowControl w:val="0"/>
        <w:tabs>
          <w:tab w:val="left" w:pos="0"/>
          <w:tab w:val="left" w:pos="851"/>
          <w:tab w:val="left" w:pos="1083"/>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2) </w:t>
      </w:r>
      <w:r w:rsidR="005C5230" w:rsidRPr="00965558">
        <w:rPr>
          <w:rFonts w:ascii="Times New Roman" w:hAnsi="Times New Roman" w:cs="Times New Roman"/>
          <w:sz w:val="24"/>
          <w:szCs w:val="24"/>
          <w:lang w:val="ru-RU"/>
        </w:rPr>
        <w:t>приобретением Заказчиком биржевых товаров на товарной бирже в соответствии с законодательством о товарных биржах и биржевой торговле;</w:t>
      </w:r>
    </w:p>
    <w:p w:rsidR="00EF199B" w:rsidRPr="00965558" w:rsidRDefault="00EF199B" w:rsidP="00EF199B">
      <w:pPr>
        <w:widowControl w:val="0"/>
        <w:tabs>
          <w:tab w:val="left" w:pos="0"/>
          <w:tab w:val="left" w:pos="851"/>
          <w:tab w:val="left" w:pos="1083"/>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3) </w:t>
      </w:r>
      <w:r w:rsidR="005C5230" w:rsidRPr="00965558">
        <w:rPr>
          <w:rFonts w:ascii="Times New Roman" w:hAnsi="Times New Roman" w:cs="Times New Roman"/>
          <w:sz w:val="24"/>
          <w:szCs w:val="24"/>
          <w:lang w:val="ru-RU"/>
        </w:rPr>
        <w:t>осуществлением Заказчиком размещения заказов на поставки товаров, выполнение работ, оказание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F199B" w:rsidRPr="00965558" w:rsidRDefault="00EF199B" w:rsidP="00EF199B">
      <w:pPr>
        <w:widowControl w:val="0"/>
        <w:tabs>
          <w:tab w:val="left" w:pos="0"/>
          <w:tab w:val="left" w:pos="851"/>
          <w:tab w:val="left" w:pos="1083"/>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4) </w:t>
      </w:r>
      <w:r w:rsidR="005C5230" w:rsidRPr="00965558">
        <w:rPr>
          <w:rFonts w:ascii="Times New Roman" w:hAnsi="Times New Roman" w:cs="Times New Roman"/>
          <w:sz w:val="24"/>
          <w:szCs w:val="24"/>
          <w:lang w:val="ru-RU"/>
        </w:rPr>
        <w:t>закупкой в области военно-технического сотрудничества;</w:t>
      </w:r>
    </w:p>
    <w:p w:rsidR="00EF199B" w:rsidRPr="00965558" w:rsidRDefault="00EF199B" w:rsidP="00EF199B">
      <w:pPr>
        <w:widowControl w:val="0"/>
        <w:tabs>
          <w:tab w:val="left" w:pos="0"/>
          <w:tab w:val="left" w:pos="851"/>
          <w:tab w:val="left" w:pos="1083"/>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5) </w:t>
      </w:r>
      <w:r w:rsidR="005C5230" w:rsidRPr="00965558">
        <w:rPr>
          <w:rFonts w:ascii="Times New Roman" w:hAnsi="Times New Roman" w:cs="Times New Roman"/>
          <w:sz w:val="24"/>
          <w:szCs w:val="24"/>
          <w:lang w:val="ru-RU"/>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C5230" w:rsidRPr="00965558" w:rsidRDefault="00EF199B" w:rsidP="00EF199B">
      <w:pPr>
        <w:widowControl w:val="0"/>
        <w:tabs>
          <w:tab w:val="left" w:pos="0"/>
          <w:tab w:val="left" w:pos="851"/>
          <w:tab w:val="left" w:pos="1083"/>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6) </w:t>
      </w:r>
      <w:r w:rsidR="005C5230" w:rsidRPr="00965558">
        <w:rPr>
          <w:rFonts w:ascii="Times New Roman" w:hAnsi="Times New Roman" w:cs="Times New Roman"/>
          <w:sz w:val="24"/>
          <w:szCs w:val="24"/>
          <w:lang w:val="ru-RU"/>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001B3DD2">
        <w:rPr>
          <w:rFonts w:ascii="Times New Roman" w:hAnsi="Times New Roman" w:cs="Times New Roman"/>
          <w:sz w:val="24"/>
          <w:szCs w:val="24"/>
          <w:lang w:val="ru-RU"/>
        </w:rPr>
        <w:t>№</w:t>
      </w:r>
      <w:r w:rsidR="005C5230" w:rsidRPr="00965558">
        <w:rPr>
          <w:rFonts w:ascii="Times New Roman" w:hAnsi="Times New Roman" w:cs="Times New Roman"/>
          <w:sz w:val="24"/>
          <w:szCs w:val="24"/>
          <w:lang w:val="ru-RU"/>
        </w:rPr>
        <w:t xml:space="preserve"> 307-ФЗ </w:t>
      </w:r>
      <w:r w:rsidR="001B3DD2">
        <w:rPr>
          <w:rFonts w:ascii="Times New Roman" w:hAnsi="Times New Roman" w:cs="Times New Roman"/>
          <w:sz w:val="24"/>
          <w:szCs w:val="24"/>
          <w:lang w:val="ru-RU"/>
        </w:rPr>
        <w:t>«</w:t>
      </w:r>
      <w:r w:rsidR="005C5230" w:rsidRPr="00965558">
        <w:rPr>
          <w:rFonts w:ascii="Times New Roman" w:hAnsi="Times New Roman" w:cs="Times New Roman"/>
          <w:sz w:val="24"/>
          <w:szCs w:val="24"/>
          <w:lang w:val="ru-RU"/>
        </w:rPr>
        <w:t>Об аудиторской деятельности</w:t>
      </w:r>
      <w:r w:rsidR="001B3DD2">
        <w:rPr>
          <w:rFonts w:ascii="Times New Roman" w:hAnsi="Times New Roman" w:cs="Times New Roman"/>
          <w:sz w:val="24"/>
          <w:szCs w:val="24"/>
          <w:lang w:val="ru-RU"/>
        </w:rPr>
        <w:t>»;</w:t>
      </w:r>
    </w:p>
    <w:p w:rsidR="005C5230" w:rsidRPr="00965558" w:rsidRDefault="005C5230" w:rsidP="005C5230">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7) заключением и исполнением договоров в соответствии с </w:t>
      </w:r>
      <w:hyperlink r:id="rId8" w:history="1">
        <w:r w:rsidRPr="00965558">
          <w:rPr>
            <w:rFonts w:ascii="Times New Roman" w:hAnsi="Times New Roman" w:cs="Times New Roman"/>
            <w:sz w:val="24"/>
            <w:szCs w:val="24"/>
            <w:lang w:val="ru-RU" w:eastAsia="ru-RU"/>
          </w:rPr>
          <w:t>законодательством</w:t>
        </w:r>
      </w:hyperlink>
      <w:r w:rsidRPr="00965558">
        <w:rPr>
          <w:rFonts w:ascii="Times New Roman" w:hAnsi="Times New Roman" w:cs="Times New Roman"/>
          <w:sz w:val="24"/>
          <w:szCs w:val="24"/>
          <w:lang w:val="ru-RU" w:eastAsia="ru-RU"/>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5C5230" w:rsidRPr="00965558" w:rsidRDefault="00BA4874" w:rsidP="005C5230">
      <w:pPr>
        <w:widowControl w:val="0"/>
        <w:autoSpaceDE w:val="0"/>
        <w:autoSpaceDN w:val="0"/>
        <w:adjustRightInd w:val="0"/>
        <w:spacing w:after="0" w:line="240" w:lineRule="auto"/>
        <w:ind w:firstLine="169"/>
        <w:jc w:val="both"/>
        <w:rPr>
          <w:rFonts w:ascii="Times New Roman" w:hAnsi="Times New Roman" w:cs="Times New Roman"/>
          <w:sz w:val="24"/>
          <w:szCs w:val="24"/>
          <w:lang w:val="ru-RU"/>
        </w:rPr>
      </w:pPr>
      <w:r w:rsidRPr="00965558">
        <w:rPr>
          <w:rFonts w:ascii="Times New Roman" w:hAnsi="Times New Roman" w:cs="Times New Roman"/>
          <w:sz w:val="24"/>
          <w:szCs w:val="24"/>
          <w:lang w:val="ru-RU" w:eastAsia="ru-RU"/>
        </w:rPr>
        <w:t xml:space="preserve">        </w:t>
      </w:r>
      <w:r w:rsidR="005C5230" w:rsidRPr="00965558">
        <w:rPr>
          <w:rFonts w:ascii="Times New Roman" w:hAnsi="Times New Roman" w:cs="Times New Roman"/>
          <w:sz w:val="24"/>
          <w:szCs w:val="24"/>
          <w:lang w:val="ru-RU" w:eastAsia="ru-RU"/>
        </w:rPr>
        <w:t>8) осуществлением кредитной организацией лизинговых операций и межбанковских операций, в том числе с иностранными банками</w:t>
      </w:r>
      <w:r w:rsidR="005C5230" w:rsidRPr="00965558">
        <w:rPr>
          <w:rFonts w:ascii="Times New Roman" w:hAnsi="Times New Roman" w:cs="Times New Roman"/>
          <w:sz w:val="24"/>
          <w:szCs w:val="24"/>
          <w:lang w:val="ru-RU"/>
        </w:rPr>
        <w:t>.</w:t>
      </w:r>
      <w:bookmarkStart w:id="4" w:name="_Toc336613042"/>
      <w:bookmarkStart w:id="5" w:name="_Toc336882940"/>
    </w:p>
    <w:p w:rsidR="005C5230" w:rsidRPr="00965558" w:rsidRDefault="005C5230" w:rsidP="008A405D">
      <w:pPr>
        <w:widowControl w:val="0"/>
        <w:autoSpaceDE w:val="0"/>
        <w:autoSpaceDN w:val="0"/>
        <w:adjustRightInd w:val="0"/>
        <w:spacing w:after="0" w:line="240" w:lineRule="auto"/>
        <w:ind w:firstLine="169"/>
        <w:jc w:val="both"/>
        <w:rPr>
          <w:rFonts w:ascii="Times New Roman" w:hAnsi="Times New Roman" w:cs="Times New Roman"/>
          <w:b/>
          <w:sz w:val="24"/>
          <w:szCs w:val="24"/>
          <w:lang w:val="ru-RU"/>
        </w:rPr>
      </w:pP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1.2. Цели регулирования</w:t>
      </w:r>
      <w:bookmarkEnd w:id="5"/>
    </w:p>
    <w:p w:rsidR="005C5230"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pacing w:val="1"/>
          <w:sz w:val="24"/>
          <w:szCs w:val="24"/>
          <w:lang w:val="ru-RU" w:eastAsia="ru-RU"/>
        </w:rPr>
        <w:t>Настоящее</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Положение</w:t>
      </w:r>
      <w:r w:rsidRPr="00965558">
        <w:rPr>
          <w:rFonts w:ascii="Times New Roman" w:hAnsi="Times New Roman" w:cs="Times New Roman"/>
          <w:sz w:val="24"/>
          <w:szCs w:val="24"/>
          <w:lang w:val="ru-RU" w:eastAsia="ru-RU"/>
        </w:rPr>
        <w:t xml:space="preserve"> регулирует закупочную деятельность Заказчика в целях</w:t>
      </w:r>
      <w:bookmarkEnd w:id="4"/>
      <w:r w:rsidRPr="00965558">
        <w:rPr>
          <w:rFonts w:ascii="Times New Roman" w:hAnsi="Times New Roman" w:cs="Times New Roman"/>
          <w:sz w:val="24"/>
          <w:szCs w:val="24"/>
          <w:lang w:val="ru-RU" w:eastAsia="ru-RU"/>
        </w:rPr>
        <w:t xml:space="preserve"> создания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 обеспечения  целевого и экономически эффективного  расходования денежных средств на приобретение товаров, работ, услуг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о</w:t>
      </w:r>
      <w:r w:rsidRPr="00965558">
        <w:rPr>
          <w:rFonts w:ascii="Times New Roman" w:hAnsi="Times New Roman" w:cs="Times New Roman"/>
          <w:sz w:val="24"/>
          <w:szCs w:val="24"/>
          <w:lang w:val="ru-RU" w:eastAsia="ru-RU"/>
        </w:rPr>
        <w:t>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bookmarkStart w:id="6" w:name="_Toc296936684"/>
    </w:p>
    <w:p w:rsidR="005C5230" w:rsidRPr="00965558" w:rsidRDefault="00EF199B" w:rsidP="00EF199B">
      <w:pPr>
        <w:widowControl w:val="0"/>
        <w:tabs>
          <w:tab w:val="left" w:pos="0"/>
          <w:tab w:val="num" w:pos="709"/>
          <w:tab w:val="left" w:pos="851"/>
        </w:tabs>
        <w:spacing w:after="0" w:line="240" w:lineRule="auto"/>
        <w:ind w:firstLine="709"/>
        <w:jc w:val="both"/>
        <w:rPr>
          <w:rFonts w:ascii="Times New Roman" w:hAnsi="Times New Roman" w:cs="Times New Roman"/>
          <w:b/>
          <w:sz w:val="24"/>
          <w:szCs w:val="24"/>
          <w:lang w:val="ru-RU" w:eastAsia="ru-RU"/>
        </w:rPr>
      </w:pPr>
      <w:r w:rsidRPr="00965558">
        <w:rPr>
          <w:rFonts w:ascii="Times New Roman" w:hAnsi="Times New Roman" w:cs="Times New Roman"/>
          <w:b/>
          <w:spacing w:val="5"/>
          <w:sz w:val="24"/>
          <w:szCs w:val="24"/>
          <w:lang w:val="ru-RU" w:eastAsia="x-none"/>
        </w:rPr>
        <w:t>1.</w:t>
      </w:r>
      <w:r w:rsidRPr="00965558">
        <w:rPr>
          <w:rFonts w:ascii="Times New Roman" w:hAnsi="Times New Roman" w:cs="Times New Roman"/>
          <w:b/>
          <w:spacing w:val="5"/>
          <w:sz w:val="24"/>
          <w:szCs w:val="24"/>
          <w:lang w:val="x-none" w:eastAsia="x-none"/>
        </w:rPr>
        <w:t xml:space="preserve">3. </w:t>
      </w:r>
      <w:r w:rsidR="005C5230" w:rsidRPr="00965558">
        <w:rPr>
          <w:rFonts w:ascii="Times New Roman" w:hAnsi="Times New Roman" w:cs="Times New Roman"/>
          <w:b/>
          <w:spacing w:val="5"/>
          <w:sz w:val="24"/>
          <w:szCs w:val="24"/>
          <w:lang w:val="x-none" w:eastAsia="x-none"/>
        </w:rPr>
        <w:t>Применени</w:t>
      </w:r>
      <w:bookmarkEnd w:id="6"/>
      <w:r w:rsidR="005C5230" w:rsidRPr="00965558">
        <w:rPr>
          <w:rFonts w:ascii="Times New Roman" w:hAnsi="Times New Roman" w:cs="Times New Roman"/>
          <w:b/>
          <w:spacing w:val="5"/>
          <w:sz w:val="24"/>
          <w:szCs w:val="24"/>
          <w:lang w:val="ru-RU" w:eastAsia="x-none"/>
        </w:rPr>
        <w:t>е</w:t>
      </w:r>
    </w:p>
    <w:p w:rsidR="005C5230"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Настоящее</w:t>
      </w:r>
      <w:r w:rsidRPr="00965558">
        <w:rPr>
          <w:rFonts w:ascii="Times New Roman" w:hAnsi="Times New Roman" w:cs="Times New Roman"/>
          <w:sz w:val="24"/>
          <w:szCs w:val="24"/>
          <w:lang w:val="ru-RU" w:eastAsia="ru-RU"/>
        </w:rPr>
        <w:t xml:space="preserve"> Положение обязательно для исполнения всеми структурными подразделениями и должностными лицами Заказчика, участвующими в организации размещения Заказчиком заказов на закупку товаров, выполнение работ, оказание услуг.</w:t>
      </w:r>
    </w:p>
    <w:p w:rsidR="005C5230" w:rsidRPr="00965558" w:rsidRDefault="005C5230" w:rsidP="00F01C47">
      <w:pPr>
        <w:widowControl w:val="0"/>
        <w:numPr>
          <w:ilvl w:val="1"/>
          <w:numId w:val="15"/>
        </w:numPr>
        <w:tabs>
          <w:tab w:val="left" w:pos="0"/>
          <w:tab w:val="left" w:pos="851"/>
        </w:tabs>
        <w:spacing w:after="0" w:line="240" w:lineRule="auto"/>
        <w:outlineLvl w:val="3"/>
        <w:rPr>
          <w:rFonts w:ascii="Times New Roman" w:hAnsi="Times New Roman" w:cs="Times New Roman"/>
          <w:b/>
          <w:spacing w:val="5"/>
          <w:sz w:val="24"/>
          <w:szCs w:val="24"/>
          <w:lang w:val="x-none" w:eastAsia="x-none"/>
        </w:rPr>
      </w:pPr>
      <w:bookmarkStart w:id="7" w:name="_Toc296936685"/>
      <w:r w:rsidRPr="00965558">
        <w:rPr>
          <w:rFonts w:ascii="Times New Roman" w:hAnsi="Times New Roman" w:cs="Times New Roman"/>
          <w:b/>
          <w:spacing w:val="5"/>
          <w:sz w:val="24"/>
          <w:szCs w:val="24"/>
          <w:lang w:val="x-none" w:eastAsia="x-none"/>
        </w:rPr>
        <w:t>Нормативные ссылки</w:t>
      </w:r>
      <w:bookmarkEnd w:id="7"/>
    </w:p>
    <w:p w:rsidR="00EF199B" w:rsidRPr="00965558" w:rsidRDefault="005C5230"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К отношениям, возникающим в связи с применением настоящего Положения применимы следующие нормативные акты</w:t>
      </w:r>
      <w:r w:rsidRPr="00965558">
        <w:rPr>
          <w:rFonts w:ascii="Times New Roman" w:hAnsi="Times New Roman" w:cs="Times New Roman"/>
          <w:sz w:val="24"/>
          <w:szCs w:val="24"/>
          <w:lang w:val="ru-RU" w:eastAsia="ru-RU"/>
        </w:rPr>
        <w:t>:</w:t>
      </w:r>
    </w:p>
    <w:p w:rsidR="00EF199B" w:rsidRPr="00965558" w:rsidRDefault="00EF199B"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1)</w:t>
      </w:r>
      <w:r w:rsidRPr="00965558">
        <w:rPr>
          <w:rFonts w:ascii="Times New Roman" w:hAnsi="Times New Roman" w:cs="Times New Roman"/>
          <w:sz w:val="24"/>
          <w:szCs w:val="24"/>
          <w:lang w:val="ru-RU"/>
        </w:rPr>
        <w:t xml:space="preserve"> </w:t>
      </w:r>
      <w:r w:rsidR="005C5230" w:rsidRPr="00965558">
        <w:rPr>
          <w:rFonts w:ascii="Times New Roman" w:hAnsi="Times New Roman" w:cs="Times New Roman"/>
          <w:sz w:val="24"/>
          <w:szCs w:val="24"/>
          <w:lang w:val="ru-RU"/>
        </w:rPr>
        <w:t>Гражданский Кодекс Российской Федерации;</w:t>
      </w:r>
    </w:p>
    <w:p w:rsidR="00EF199B" w:rsidRPr="00965558" w:rsidRDefault="00EF199B"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lastRenderedPageBreak/>
        <w:t xml:space="preserve">2) </w:t>
      </w:r>
      <w:r w:rsidR="005C5230" w:rsidRPr="00965558">
        <w:rPr>
          <w:rFonts w:ascii="Times New Roman" w:hAnsi="Times New Roman" w:cs="Times New Roman"/>
          <w:sz w:val="24"/>
          <w:szCs w:val="24"/>
          <w:lang w:val="ru-RU"/>
        </w:rPr>
        <w:t xml:space="preserve">Федеральный закон от 18.07.2011 № 223-ФЗ </w:t>
      </w:r>
      <w:r w:rsidR="00550E4A" w:rsidRPr="00965558">
        <w:rPr>
          <w:rFonts w:ascii="Times New Roman" w:hAnsi="Times New Roman" w:cs="Times New Roman"/>
          <w:sz w:val="24"/>
          <w:szCs w:val="24"/>
          <w:lang w:val="ru-RU"/>
        </w:rPr>
        <w:t>«</w:t>
      </w:r>
      <w:r w:rsidR="005C5230" w:rsidRPr="00965558">
        <w:rPr>
          <w:rFonts w:ascii="Times New Roman" w:hAnsi="Times New Roman" w:cs="Times New Roman"/>
          <w:sz w:val="24"/>
          <w:szCs w:val="24"/>
          <w:lang w:val="ru-RU"/>
        </w:rPr>
        <w:t>О закупках товаров, работ, услуг отдельными видами юридических лиц</w:t>
      </w:r>
      <w:r w:rsidR="00550E4A" w:rsidRPr="00965558">
        <w:rPr>
          <w:rFonts w:ascii="Times New Roman" w:hAnsi="Times New Roman" w:cs="Times New Roman"/>
          <w:sz w:val="24"/>
          <w:szCs w:val="24"/>
          <w:lang w:val="ru-RU"/>
        </w:rPr>
        <w:t>»</w:t>
      </w:r>
      <w:r w:rsidR="005C5230" w:rsidRPr="00965558">
        <w:rPr>
          <w:rFonts w:ascii="Times New Roman" w:hAnsi="Times New Roman" w:cs="Times New Roman"/>
          <w:sz w:val="24"/>
          <w:szCs w:val="24"/>
          <w:lang w:val="ru-RU"/>
        </w:rPr>
        <w:t>;</w:t>
      </w:r>
    </w:p>
    <w:p w:rsidR="00EF199B" w:rsidRPr="00965558" w:rsidRDefault="00EF199B"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3) </w:t>
      </w:r>
      <w:r w:rsidR="005C5230" w:rsidRPr="00965558">
        <w:rPr>
          <w:rFonts w:ascii="Times New Roman" w:hAnsi="Times New Roman" w:cs="Times New Roman"/>
          <w:sz w:val="24"/>
          <w:szCs w:val="24"/>
          <w:lang w:val="ru-RU"/>
        </w:rPr>
        <w:t xml:space="preserve">Федеральный закон от 17 августа 1995 года № 147-ФЗ </w:t>
      </w:r>
      <w:r w:rsidR="00550E4A" w:rsidRPr="00965558">
        <w:rPr>
          <w:rFonts w:ascii="Times New Roman" w:hAnsi="Times New Roman" w:cs="Times New Roman"/>
          <w:sz w:val="24"/>
          <w:szCs w:val="24"/>
          <w:lang w:val="ru-RU"/>
        </w:rPr>
        <w:t>«</w:t>
      </w:r>
      <w:r w:rsidR="005C5230" w:rsidRPr="00965558">
        <w:rPr>
          <w:rFonts w:ascii="Times New Roman" w:hAnsi="Times New Roman" w:cs="Times New Roman"/>
          <w:sz w:val="24"/>
          <w:szCs w:val="24"/>
          <w:lang w:val="ru-RU"/>
        </w:rPr>
        <w:t>О естественных монополиях</w:t>
      </w:r>
      <w:r w:rsidR="00550E4A" w:rsidRPr="00965558">
        <w:rPr>
          <w:rFonts w:ascii="Times New Roman" w:hAnsi="Times New Roman" w:cs="Times New Roman"/>
          <w:sz w:val="24"/>
          <w:szCs w:val="24"/>
          <w:lang w:val="ru-RU"/>
        </w:rPr>
        <w:t>»</w:t>
      </w:r>
      <w:r w:rsidR="005C5230" w:rsidRPr="00965558">
        <w:rPr>
          <w:rFonts w:ascii="Times New Roman" w:hAnsi="Times New Roman" w:cs="Times New Roman"/>
          <w:sz w:val="24"/>
          <w:szCs w:val="24"/>
          <w:lang w:val="ru-RU"/>
        </w:rPr>
        <w:t>;</w:t>
      </w:r>
    </w:p>
    <w:p w:rsidR="00EF199B" w:rsidRPr="00965558" w:rsidRDefault="00EF199B"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4) </w:t>
      </w:r>
      <w:r w:rsidR="005C5230" w:rsidRPr="00965558">
        <w:rPr>
          <w:rFonts w:ascii="Times New Roman" w:hAnsi="Times New Roman" w:cs="Times New Roman"/>
          <w:sz w:val="24"/>
          <w:szCs w:val="24"/>
          <w:lang w:val="ru-RU"/>
        </w:rPr>
        <w:t xml:space="preserve">Федеральный закон от 06.04.2011 </w:t>
      </w:r>
      <w:r w:rsidR="008C231A">
        <w:rPr>
          <w:rFonts w:ascii="Times New Roman" w:hAnsi="Times New Roman" w:cs="Times New Roman"/>
          <w:sz w:val="24"/>
          <w:szCs w:val="24"/>
          <w:lang w:val="ru-RU"/>
        </w:rPr>
        <w:t>№</w:t>
      </w:r>
      <w:r w:rsidR="005C5230" w:rsidRPr="00965558">
        <w:rPr>
          <w:rFonts w:ascii="Times New Roman" w:hAnsi="Times New Roman" w:cs="Times New Roman"/>
          <w:sz w:val="24"/>
          <w:szCs w:val="24"/>
          <w:lang w:val="ru-RU"/>
        </w:rPr>
        <w:t xml:space="preserve"> 63-ФЗ </w:t>
      </w:r>
      <w:r w:rsidR="00550E4A" w:rsidRPr="00965558">
        <w:rPr>
          <w:rFonts w:ascii="Times New Roman" w:hAnsi="Times New Roman" w:cs="Times New Roman"/>
          <w:sz w:val="24"/>
          <w:szCs w:val="24"/>
          <w:lang w:val="ru-RU"/>
        </w:rPr>
        <w:t>«</w:t>
      </w:r>
      <w:r w:rsidR="005C5230" w:rsidRPr="00965558">
        <w:rPr>
          <w:rFonts w:ascii="Times New Roman" w:hAnsi="Times New Roman" w:cs="Times New Roman"/>
          <w:sz w:val="24"/>
          <w:szCs w:val="24"/>
          <w:lang w:val="ru-RU"/>
        </w:rPr>
        <w:t>Об электронной подписи</w:t>
      </w:r>
      <w:bookmarkStart w:id="8" w:name="_Toc296936686"/>
      <w:r w:rsidR="00550E4A" w:rsidRPr="00965558">
        <w:rPr>
          <w:rFonts w:ascii="Times New Roman" w:hAnsi="Times New Roman" w:cs="Times New Roman"/>
          <w:sz w:val="24"/>
          <w:szCs w:val="24"/>
          <w:lang w:val="ru-RU"/>
        </w:rPr>
        <w:t>»</w:t>
      </w:r>
      <w:r w:rsidR="005C5230" w:rsidRPr="00965558">
        <w:rPr>
          <w:rFonts w:ascii="Times New Roman" w:hAnsi="Times New Roman" w:cs="Times New Roman"/>
          <w:sz w:val="24"/>
          <w:szCs w:val="24"/>
          <w:lang w:val="ru-RU"/>
        </w:rPr>
        <w:t>;</w:t>
      </w:r>
    </w:p>
    <w:p w:rsidR="005C5230" w:rsidRDefault="00EF199B"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eastAsia="ru-RU"/>
        </w:rPr>
        <w:t xml:space="preserve">5) </w:t>
      </w:r>
      <w:r w:rsidR="005C5230" w:rsidRPr="00965558">
        <w:rPr>
          <w:rFonts w:ascii="Times New Roman" w:hAnsi="Times New Roman" w:cs="Times New Roman"/>
          <w:sz w:val="24"/>
          <w:szCs w:val="24"/>
          <w:lang w:val="ru-RU"/>
        </w:rPr>
        <w:t>Федеральный закон от 26.07.2006г.</w:t>
      </w:r>
      <w:r w:rsidR="008C231A">
        <w:rPr>
          <w:rFonts w:ascii="Times New Roman" w:hAnsi="Times New Roman" w:cs="Times New Roman"/>
          <w:sz w:val="24"/>
          <w:szCs w:val="24"/>
          <w:lang w:val="ru-RU"/>
        </w:rPr>
        <w:t xml:space="preserve"> № 135-ФЗ «О защите конкуренции»;</w:t>
      </w:r>
    </w:p>
    <w:p w:rsidR="008C231A" w:rsidRDefault="008C231A"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6) Закон Российской Федерации от 21.07.1993 № 5485-1 «О государственной тайне»;</w:t>
      </w:r>
    </w:p>
    <w:p w:rsidR="008C231A" w:rsidRPr="00965558" w:rsidRDefault="008C231A"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rPr>
        <w:t>7)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p>
    <w:p w:rsidR="005C5230" w:rsidRPr="00965558" w:rsidRDefault="00BD797F" w:rsidP="00BD797F">
      <w:pPr>
        <w:widowControl w:val="0"/>
        <w:tabs>
          <w:tab w:val="left" w:pos="0"/>
          <w:tab w:val="left" w:pos="851"/>
        </w:tabs>
        <w:spacing w:after="0" w:line="240" w:lineRule="auto"/>
        <w:ind w:firstLine="709"/>
        <w:jc w:val="both"/>
        <w:outlineLvl w:val="3"/>
        <w:rPr>
          <w:rFonts w:ascii="Times New Roman" w:hAnsi="Times New Roman" w:cs="Times New Roman"/>
          <w:b/>
          <w:spacing w:val="5"/>
          <w:sz w:val="24"/>
          <w:szCs w:val="24"/>
          <w:lang w:val="ru-RU" w:eastAsia="x-none"/>
        </w:rPr>
      </w:pPr>
      <w:r w:rsidRPr="00965558">
        <w:rPr>
          <w:rFonts w:ascii="Times New Roman" w:hAnsi="Times New Roman" w:cs="Times New Roman"/>
          <w:b/>
          <w:spacing w:val="5"/>
          <w:sz w:val="24"/>
          <w:szCs w:val="24"/>
          <w:lang w:val="ru-RU" w:eastAsia="x-none"/>
        </w:rPr>
        <w:t>2.</w:t>
      </w:r>
      <w:r w:rsidRPr="00965558">
        <w:rPr>
          <w:rFonts w:ascii="Times New Roman" w:hAnsi="Times New Roman" w:cs="Times New Roman"/>
          <w:b/>
          <w:spacing w:val="5"/>
          <w:sz w:val="24"/>
          <w:szCs w:val="24"/>
          <w:lang w:val="x-none" w:eastAsia="x-none"/>
        </w:rPr>
        <w:t xml:space="preserve"> </w:t>
      </w:r>
      <w:r w:rsidR="005C5230" w:rsidRPr="00965558">
        <w:rPr>
          <w:rFonts w:ascii="Times New Roman" w:hAnsi="Times New Roman" w:cs="Times New Roman"/>
          <w:b/>
          <w:spacing w:val="5"/>
          <w:sz w:val="24"/>
          <w:szCs w:val="24"/>
          <w:lang w:val="x-none" w:eastAsia="x-none"/>
        </w:rPr>
        <w:t>Термины, определения и сокращения</w:t>
      </w:r>
      <w:bookmarkEnd w:id="8"/>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w:t>
      </w:r>
      <w:r w:rsidRPr="00965558">
        <w:rPr>
          <w:rFonts w:ascii="Times New Roman" w:hAnsi="Times New Roman" w:cs="Times New Roman"/>
          <w:sz w:val="24"/>
          <w:szCs w:val="24"/>
          <w:lang w:val="ru-RU" w:eastAsia="ru-RU"/>
        </w:rPr>
        <w:t>настоящем</w:t>
      </w:r>
      <w:r w:rsidRPr="00965558">
        <w:rPr>
          <w:rFonts w:ascii="Times New Roman" w:hAnsi="Times New Roman" w:cs="Times New Roman"/>
          <w:sz w:val="24"/>
          <w:szCs w:val="24"/>
          <w:lang w:val="ru-RU" w:eastAsia="ru-RU"/>
        </w:rPr>
        <w:t xml:space="preserve"> Положении применены следующие термины с соответствующими определениями:</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Договор на закупку продукции</w:t>
      </w: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 xml:space="preserve">- </w:t>
      </w:r>
      <w:r w:rsidRPr="00965558">
        <w:rPr>
          <w:rFonts w:ascii="Times New Roman" w:hAnsi="Times New Roman" w:cs="Times New Roman"/>
          <w:sz w:val="24"/>
          <w:szCs w:val="24"/>
          <w:lang w:val="ru-RU"/>
        </w:rPr>
        <w:t>Договор на закупку товаров, выполнение работ или оказание услуг.</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 xml:space="preserve">Документация процедуры размещения заказа - </w:t>
      </w:r>
      <w:r w:rsidRPr="00965558">
        <w:rPr>
          <w:rFonts w:ascii="Times New Roman" w:hAnsi="Times New Roman" w:cs="Times New Roman"/>
          <w:sz w:val="24"/>
          <w:szCs w:val="24"/>
          <w:lang w:val="ru-RU"/>
        </w:rPr>
        <w:t>комплект документов, содержащий полную информацию о предмете, условиях участия и правилах проведения процедуры размещения заказа, правилах подготовки, оформления и подачи предложения участником процедуры размещения заказа, правилах выбора поставщика, а так же об условиях заключаемого по результатам процедуры размещения заказа Договора на закупку товаров, выполнение работ, оказание услуг.</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Единая информационная система (ЕИС) -</w:t>
      </w:r>
      <w:r w:rsidRPr="00965558">
        <w:rPr>
          <w:rFonts w:ascii="Times New Roman" w:hAnsi="Times New Roman" w:cs="Times New Roman"/>
          <w:i/>
          <w:sz w:val="28"/>
          <w:szCs w:val="28"/>
          <w:lang w:val="ru-RU"/>
        </w:rPr>
        <w:t xml:space="preserve"> </w:t>
      </w:r>
      <w:r w:rsidRPr="00965558">
        <w:rPr>
          <w:rFonts w:ascii="Times New Roman" w:hAnsi="Times New Roman" w:cs="Times New Roman"/>
          <w:sz w:val="24"/>
          <w:szCs w:val="24"/>
          <w:lang w:val="ru-RU"/>
        </w:rPr>
        <w:t>система, предназначенная для размещения информации о размещении заказов на поставки товаров, выполнение работ, оказание услуг в соответствии с Законом о закупках.</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 xml:space="preserve">Закупочная деятельность - </w:t>
      </w:r>
      <w:r w:rsidRPr="00965558">
        <w:rPr>
          <w:rFonts w:ascii="Times New Roman" w:hAnsi="Times New Roman" w:cs="Times New Roman"/>
          <w:sz w:val="24"/>
          <w:szCs w:val="24"/>
          <w:lang w:val="ru-RU"/>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заключения Договоров, проведение процедур размещения заказа,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Заказчик</w:t>
      </w:r>
      <w:r w:rsidR="00232329" w:rsidRPr="00965558">
        <w:rPr>
          <w:rFonts w:ascii="Times New Roman" w:hAnsi="Times New Roman" w:cs="Times New Roman"/>
          <w:lang w:val="ru-RU"/>
        </w:rPr>
        <w:t xml:space="preserve"> – ПАО «</w:t>
      </w:r>
      <w:r w:rsidR="00232329" w:rsidRPr="00965558">
        <w:rPr>
          <w:rFonts w:ascii="Times New Roman" w:hAnsi="Times New Roman" w:cs="Times New Roman"/>
          <w:sz w:val="24"/>
          <w:szCs w:val="24"/>
          <w:lang w:val="ru-RU"/>
        </w:rPr>
        <w:t>Сатурн»</w:t>
      </w:r>
      <w:r w:rsidRPr="00965558">
        <w:rPr>
          <w:rFonts w:ascii="Times New Roman" w:hAnsi="Times New Roman" w:cs="Times New Roman"/>
          <w:sz w:val="24"/>
          <w:szCs w:val="24"/>
          <w:lang w:val="ru-RU"/>
        </w:rPr>
        <w:t>, являющееся собственником средств или их законным распорядителем, представителем интересов которой выступают руководители (или их доверенные лица), наделенные правом совершать от его имени сделки (заключать Договоры).</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Закрытые процедуры размещения заказа -</w:t>
      </w:r>
      <w:r w:rsidRPr="00965558">
        <w:rPr>
          <w:rFonts w:ascii="Times New Roman" w:hAnsi="Times New Roman" w:cs="Times New Roman"/>
          <w:sz w:val="24"/>
          <w:szCs w:val="24"/>
          <w:lang w:val="ru-RU"/>
        </w:rPr>
        <w:t xml:space="preserve"> процедуры размещения заказа, участие в которых могут принять только поставщики, персонально приглашенные Заказчиком.</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b/>
          <w:sz w:val="24"/>
          <w:szCs w:val="24"/>
          <w:u w:val="single"/>
          <w:lang w:val="ru-RU"/>
        </w:rPr>
      </w:pPr>
      <w:r w:rsidRPr="00965558">
        <w:rPr>
          <w:rFonts w:ascii="Times New Roman" w:hAnsi="Times New Roman" w:cs="Times New Roman"/>
          <w:b/>
          <w:sz w:val="24"/>
          <w:szCs w:val="24"/>
          <w:lang w:val="ru-RU"/>
        </w:rPr>
        <w:t>Закупочная комиссия</w:t>
      </w: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далее – Комиссия)</w:t>
      </w: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 xml:space="preserve">- </w:t>
      </w:r>
      <w:r w:rsidRPr="00965558">
        <w:rPr>
          <w:rFonts w:ascii="Times New Roman" w:hAnsi="Times New Roman" w:cs="Times New Roman"/>
          <w:sz w:val="24"/>
          <w:szCs w:val="24"/>
          <w:lang w:val="ru-RU"/>
        </w:rPr>
        <w:t xml:space="preserve">коллегиальный орган Заказчика, состав которого утверждается актом Заказчика. Комиссия может иметь статус постоянной или создаваться в целях проведения отдельных процедур закупки или отдельных видов процедур размещения заказа. </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Заявка на участие в процедуре размещения заказа</w:t>
      </w: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w:t>
      </w:r>
      <w:r w:rsidRPr="00965558">
        <w:rPr>
          <w:rFonts w:ascii="Times New Roman" w:hAnsi="Times New Roman" w:cs="Times New Roman"/>
          <w:sz w:val="24"/>
          <w:szCs w:val="24"/>
          <w:lang w:val="ru-RU"/>
        </w:rPr>
        <w:t xml:space="preserve"> комплект документов, содержащий предложение участника процедуры размещения заказа, направленный  организатору закупок, в специализированную организацию по форме и в порядке, установленном документацией процедуры размещения заказа.</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Начальная (максимальная) цена Договора на закупку товаров, выполнение работ, оказание услуг</w:t>
      </w: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w:t>
      </w:r>
      <w:r w:rsidRPr="00965558">
        <w:rPr>
          <w:rFonts w:ascii="Times New Roman" w:hAnsi="Times New Roman" w:cs="Times New Roman"/>
          <w:sz w:val="24"/>
          <w:szCs w:val="24"/>
          <w:lang w:val="ru-RU"/>
        </w:rPr>
        <w:t xml:space="preserve"> предельно допустимая цена Договора, указываемая Заказчиком в документации о закупке.</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Одноименная продукция</w:t>
      </w: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w:t>
      </w:r>
      <w:r w:rsidRPr="00965558">
        <w:rPr>
          <w:rFonts w:ascii="Times New Roman" w:hAnsi="Times New Roman" w:cs="Times New Roman"/>
          <w:sz w:val="24"/>
          <w:szCs w:val="24"/>
          <w:lang w:val="ru-RU"/>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lastRenderedPageBreak/>
        <w:t xml:space="preserve">Организатор закупок </w:t>
      </w:r>
      <w:r w:rsidRPr="00965558">
        <w:rPr>
          <w:rFonts w:ascii="Times New Roman" w:hAnsi="Times New Roman" w:cs="Times New Roman"/>
          <w:sz w:val="24"/>
          <w:szCs w:val="24"/>
          <w:lang w:val="ru-RU"/>
        </w:rPr>
        <w:t>– определяемое в соответствии с приказом/распоряжением руководства Заказчика структурное подразделение, осуществляющее подготовку и проведение закупочных процедур.</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Оператор электронной площадки</w:t>
      </w: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 xml:space="preserve">- </w:t>
      </w:r>
      <w:r w:rsidRPr="00965558">
        <w:rPr>
          <w:rFonts w:ascii="Times New Roman" w:hAnsi="Times New Roman" w:cs="Times New Roman"/>
          <w:sz w:val="24"/>
          <w:szCs w:val="24"/>
          <w:lang w:val="ru-RU"/>
        </w:rPr>
        <w:t>юридическое лицо или физическое лицо (индивидуальный предприниматель), государственная регистрация которых осуществлена в установленном порядке и которые обладают необходимыми программно-аппаратными средствами для функционирования электронной площадки.</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Открытые процедуры размещения заказа</w:t>
      </w: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w:t>
      </w:r>
      <w:r w:rsidRPr="00965558">
        <w:rPr>
          <w:rFonts w:ascii="Times New Roman" w:hAnsi="Times New Roman" w:cs="Times New Roman"/>
          <w:sz w:val="24"/>
          <w:szCs w:val="24"/>
          <w:lang w:val="ru-RU"/>
        </w:rPr>
        <w:t xml:space="preserve"> процедуры размещения заказа, участие в которых может принять любое юридическое или физическое лицо, действующее в соответствии с законодательством Российской Федерации.</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Победитель процедуры размещения заказа</w:t>
      </w: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 xml:space="preserve">- </w:t>
      </w:r>
      <w:r w:rsidRPr="00965558">
        <w:rPr>
          <w:rFonts w:ascii="Times New Roman" w:hAnsi="Times New Roman" w:cs="Times New Roman"/>
          <w:sz w:val="24"/>
          <w:szCs w:val="24"/>
          <w:lang w:val="ru-RU"/>
        </w:rPr>
        <w:t>участник процедуры размещения заказа, который сделал лучшее предложение в соответствии с условиями документации процедуры размещения заказа.</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Поставщик (подрядчик, исполнитель) -</w:t>
      </w:r>
      <w:r w:rsidRPr="00965558">
        <w:rPr>
          <w:rFonts w:ascii="Times New Roman" w:hAnsi="Times New Roman" w:cs="Times New Roman"/>
          <w:b/>
          <w:i/>
          <w:sz w:val="28"/>
          <w:szCs w:val="28"/>
          <w:lang w:val="ru-RU"/>
        </w:rPr>
        <w:t xml:space="preserve"> </w:t>
      </w:r>
      <w:r w:rsidRPr="00965558">
        <w:rPr>
          <w:rFonts w:ascii="Times New Roman" w:hAnsi="Times New Roman" w:cs="Times New Roman"/>
          <w:sz w:val="24"/>
          <w:szCs w:val="24"/>
          <w:lang w:val="ru-RU"/>
        </w:rPr>
        <w:t xml:space="preserve">лицо, осуществляющее поставку товаров, (выполнение работ, оказание услуг) Заказчику. </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План закупки</w:t>
      </w:r>
      <w:r w:rsidRPr="00965558">
        <w:rPr>
          <w:rFonts w:ascii="Times New Roman" w:hAnsi="Times New Roman" w:cs="Times New Roman"/>
          <w:sz w:val="24"/>
          <w:szCs w:val="24"/>
          <w:lang w:val="ru-RU"/>
        </w:rPr>
        <w:t xml:space="preserve"> – план закупки товаров, работ, услуг.</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 xml:space="preserve">Продукция - </w:t>
      </w:r>
      <w:r w:rsidRPr="00965558">
        <w:rPr>
          <w:rFonts w:ascii="Times New Roman" w:hAnsi="Times New Roman" w:cs="Times New Roman"/>
          <w:sz w:val="24"/>
          <w:szCs w:val="24"/>
          <w:lang w:val="ru-RU"/>
        </w:rPr>
        <w:t>товары, работы, услуги, иные объекты гражданских прав, приобретаемые Заказчиком на возмездной основе.</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Продукция монопольного изготовления</w:t>
      </w: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 xml:space="preserve">– </w:t>
      </w:r>
      <w:r w:rsidRPr="00965558">
        <w:rPr>
          <w:rFonts w:ascii="Times New Roman" w:hAnsi="Times New Roman" w:cs="Times New Roman"/>
          <w:sz w:val="24"/>
          <w:szCs w:val="24"/>
          <w:lang w:val="ru-RU"/>
        </w:rPr>
        <w:t>товары (работы, услуги), которые поставляются (оказываются, выполняются) единственным лицом в Российской Федерации.</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Процедура размещения заказа (процедура закупки, закупочная процедура)</w:t>
      </w:r>
      <w:r w:rsidRPr="00965558">
        <w:rPr>
          <w:rFonts w:ascii="Times New Roman" w:hAnsi="Times New Roman" w:cs="Times New Roman"/>
          <w:sz w:val="24"/>
          <w:szCs w:val="24"/>
          <w:lang w:val="ru-RU"/>
        </w:rPr>
        <w:t xml:space="preserve"> –процедура, в результате проведения которой Заказчик производит выбор поставщика (подрядчика, исполнителя) в соответствии с правилами, установленными документацией процедуры размещения заказа, с которым заключается Договор на закупку товаров, выполнение работ, оказание услуг .</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 xml:space="preserve">Руководство Заказчика </w:t>
      </w:r>
      <w:r w:rsidRPr="00965558">
        <w:rPr>
          <w:rFonts w:ascii="Times New Roman" w:hAnsi="Times New Roman" w:cs="Times New Roman"/>
          <w:sz w:val="24"/>
          <w:szCs w:val="24"/>
          <w:lang w:val="ru-RU"/>
        </w:rPr>
        <w:t>– единоличный исполнительный орган Заказчика или уполномоченное им лицо.</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Сайт Заказчика</w:t>
      </w:r>
      <w:r w:rsidRPr="00965558">
        <w:rPr>
          <w:rFonts w:ascii="Times New Roman" w:hAnsi="Times New Roman" w:cs="Times New Roman"/>
          <w:sz w:val="24"/>
          <w:szCs w:val="24"/>
          <w:lang w:val="ru-RU"/>
        </w:rPr>
        <w:t xml:space="preserve"> – сайт Заказчика в информационно-телекоммуникационной сети «Интернет», имеющий </w:t>
      </w:r>
      <w:r w:rsidR="00D93B01" w:rsidRPr="00965558">
        <w:rPr>
          <w:rFonts w:ascii="Times New Roman" w:hAnsi="Times New Roman" w:cs="Times New Roman"/>
          <w:sz w:val="24"/>
          <w:szCs w:val="24"/>
          <w:lang w:val="ru-RU"/>
        </w:rPr>
        <w:t xml:space="preserve">адрес: </w:t>
      </w:r>
      <w:r w:rsidR="00D93B01" w:rsidRPr="00965558">
        <w:rPr>
          <w:rFonts w:ascii="Times New Roman" w:hAnsi="Times New Roman" w:cs="Times New Roman"/>
          <w:sz w:val="24"/>
          <w:szCs w:val="24"/>
        </w:rPr>
        <w:t>www</w:t>
      </w:r>
      <w:r w:rsidR="00D93B01" w:rsidRPr="00965558">
        <w:rPr>
          <w:rFonts w:ascii="Times New Roman" w:hAnsi="Times New Roman" w:cs="Times New Roman"/>
          <w:sz w:val="24"/>
          <w:szCs w:val="24"/>
          <w:lang w:val="ru-RU"/>
        </w:rPr>
        <w:t>.</w:t>
      </w:r>
      <w:r w:rsidR="00D93B01" w:rsidRPr="00965558">
        <w:rPr>
          <w:rFonts w:ascii="Times New Roman" w:hAnsi="Times New Roman" w:cs="Times New Roman"/>
          <w:sz w:val="24"/>
          <w:szCs w:val="24"/>
        </w:rPr>
        <w:t>saturn</w:t>
      </w:r>
      <w:r w:rsidR="00D93B01" w:rsidRPr="00965558">
        <w:rPr>
          <w:rFonts w:ascii="Times New Roman" w:hAnsi="Times New Roman" w:cs="Times New Roman"/>
          <w:sz w:val="24"/>
          <w:szCs w:val="24"/>
          <w:lang w:val="ru-RU"/>
        </w:rPr>
        <w:t>-</w:t>
      </w:r>
      <w:r w:rsidR="00D93B01" w:rsidRPr="00965558">
        <w:rPr>
          <w:rFonts w:ascii="Times New Roman" w:hAnsi="Times New Roman" w:cs="Times New Roman"/>
          <w:sz w:val="24"/>
          <w:szCs w:val="24"/>
        </w:rPr>
        <w:t>omsk</w:t>
      </w:r>
      <w:r w:rsidR="00D93B01" w:rsidRPr="00965558">
        <w:rPr>
          <w:rFonts w:ascii="Times New Roman" w:hAnsi="Times New Roman" w:cs="Times New Roman"/>
          <w:sz w:val="24"/>
          <w:szCs w:val="24"/>
          <w:lang w:val="ru-RU"/>
        </w:rPr>
        <w:t>.</w:t>
      </w:r>
      <w:r w:rsidR="00D93B01" w:rsidRPr="00965558">
        <w:rPr>
          <w:rFonts w:ascii="Times New Roman" w:hAnsi="Times New Roman" w:cs="Times New Roman"/>
          <w:sz w:val="24"/>
          <w:szCs w:val="24"/>
        </w:rPr>
        <w:t>ru</w:t>
      </w:r>
      <w:r w:rsidRPr="00965558">
        <w:rPr>
          <w:rFonts w:ascii="Times New Roman" w:hAnsi="Times New Roman" w:cs="Times New Roman"/>
          <w:sz w:val="24"/>
          <w:szCs w:val="24"/>
          <w:lang w:val="ru-RU"/>
        </w:rPr>
        <w:t>;</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 xml:space="preserve">Специализированная закупочная организация (СЗО) </w:t>
      </w:r>
      <w:r w:rsidRPr="00965558">
        <w:rPr>
          <w:rFonts w:ascii="Times New Roman" w:hAnsi="Times New Roman" w:cs="Times New Roman"/>
          <w:sz w:val="24"/>
          <w:szCs w:val="24"/>
          <w:lang w:val="ru-RU"/>
        </w:rPr>
        <w:t>– организация, утвержденная решением Совета директоров Заказчика для выполнения функции организатора закупок отдельных категорий продукции.</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Структурные подразделения (СП)</w:t>
      </w:r>
      <w:r w:rsidRPr="00965558">
        <w:rPr>
          <w:rFonts w:ascii="Times New Roman" w:hAnsi="Times New Roman" w:cs="Times New Roman"/>
          <w:sz w:val="24"/>
          <w:szCs w:val="24"/>
          <w:lang w:val="ru-RU"/>
        </w:rPr>
        <w:t xml:space="preserve"> – структурные подразделения   Заказчика, предоставляющие информацию о потребности в закупке продукции организатору закупок.</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Участники закупочной деятельности –</w:t>
      </w:r>
      <w:r w:rsidRPr="00965558">
        <w:rPr>
          <w:rFonts w:ascii="Times New Roman" w:hAnsi="Times New Roman" w:cs="Times New Roman"/>
          <w:sz w:val="24"/>
          <w:szCs w:val="24"/>
          <w:lang w:val="ru-RU"/>
        </w:rPr>
        <w:t xml:space="preserve"> структурные подразделения, организатор закупок, специализированная закупочная организация, комиссия, руководство заказчика.</w:t>
      </w:r>
    </w:p>
    <w:p w:rsidR="005C5230" w:rsidRPr="00965558" w:rsidRDefault="005C5230" w:rsidP="005C5230">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i/>
          <w:iCs/>
          <w:sz w:val="24"/>
          <w:szCs w:val="24"/>
          <w:lang w:val="ru-RU" w:eastAsia="ru-RU"/>
        </w:rPr>
      </w:pPr>
      <w:r w:rsidRPr="00965558">
        <w:rPr>
          <w:rFonts w:ascii="Times New Roman" w:hAnsi="Times New Roman" w:cs="Times New Roman"/>
          <w:b/>
          <w:sz w:val="24"/>
          <w:szCs w:val="24"/>
          <w:lang w:val="ru-RU"/>
        </w:rPr>
        <w:t>Участник размещения заказа</w:t>
      </w:r>
      <w:r w:rsidRPr="00965558">
        <w:rPr>
          <w:rFonts w:ascii="Times New Roman" w:hAnsi="Times New Roman" w:cs="Times New Roman"/>
          <w:sz w:val="24"/>
          <w:szCs w:val="24"/>
          <w:lang w:val="ru-RU"/>
        </w:rPr>
        <w:t xml:space="preserve"> – физическое или юридическое лицо, направившее заявку для участия в процедуре размещения заказа.</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 xml:space="preserve"> Участник закупки (участник конкурса, участник аукциона, участник запроса котировок, участник приглашения делать оферты)</w:t>
      </w:r>
      <w:r w:rsidRPr="00965558">
        <w:rPr>
          <w:rFonts w:ascii="Times New Roman" w:hAnsi="Times New Roman" w:cs="Times New Roman"/>
          <w:sz w:val="24"/>
          <w:szCs w:val="24"/>
          <w:lang w:val="ru-RU"/>
        </w:rPr>
        <w:t xml:space="preserve"> – участник размещения заказа, в отношении которого  комиссией принято решение о допуске к участию в конкурсе, аукционе, запросе котировок, приглашении делать оферты.</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 xml:space="preserve">Экспертная комиссия - </w:t>
      </w:r>
      <w:r w:rsidRPr="00965558">
        <w:rPr>
          <w:rFonts w:ascii="Times New Roman" w:hAnsi="Times New Roman" w:cs="Times New Roman"/>
          <w:sz w:val="24"/>
          <w:szCs w:val="24"/>
          <w:lang w:val="ru-RU"/>
        </w:rPr>
        <w:t xml:space="preserve">совещательный орган, создаваемый Заказчиком в порядке, установленном внутренним документом </w:t>
      </w:r>
      <w:r w:rsidR="003B39C3" w:rsidRPr="00965558">
        <w:rPr>
          <w:rFonts w:ascii="Times New Roman" w:hAnsi="Times New Roman" w:cs="Times New Roman"/>
          <w:sz w:val="24"/>
          <w:szCs w:val="24"/>
          <w:lang w:val="ru-RU"/>
        </w:rPr>
        <w:t>ПАО «Сатурн»</w:t>
      </w:r>
      <w:r w:rsidRPr="00965558">
        <w:rPr>
          <w:rFonts w:ascii="Times New Roman" w:hAnsi="Times New Roman" w:cs="Times New Roman"/>
          <w:sz w:val="24"/>
          <w:szCs w:val="24"/>
          <w:lang w:val="ru-RU"/>
        </w:rPr>
        <w:t>, для участия в разработке документации процедуры размещения заказа или ее отдельных элементов, подготовки заключения по вопросам соответствия участников процедуры размещения заказа и предложенных ими товаров, работ, услуг требованиям документации процедуры размещения заказа, а так же рекомендаций по оценке поставщиков в соответствии с порядком, установленным в документации процедуры размещения заказа и внутренними документами Заказчика.</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Электронная площадка</w:t>
      </w:r>
      <w:r w:rsidRPr="00965558">
        <w:rPr>
          <w:rFonts w:ascii="Times New Roman" w:hAnsi="Times New Roman" w:cs="Times New Roman"/>
          <w:sz w:val="24"/>
          <w:szCs w:val="24"/>
          <w:lang w:val="ru-RU"/>
        </w:rPr>
        <w:t xml:space="preserve"> </w:t>
      </w:r>
      <w:r w:rsidRPr="00965558">
        <w:rPr>
          <w:rFonts w:ascii="Times New Roman" w:hAnsi="Times New Roman" w:cs="Times New Roman"/>
          <w:b/>
          <w:sz w:val="24"/>
          <w:szCs w:val="24"/>
          <w:lang w:val="ru-RU"/>
        </w:rPr>
        <w:t xml:space="preserve">- </w:t>
      </w:r>
      <w:r w:rsidRPr="00965558">
        <w:rPr>
          <w:rFonts w:ascii="Times New Roman" w:hAnsi="Times New Roman" w:cs="Times New Roman"/>
          <w:sz w:val="24"/>
          <w:szCs w:val="24"/>
          <w:lang w:val="ru-RU"/>
        </w:rPr>
        <w:t>программно-аппаратный комплекс, обеспечивающий проведение процедур размещения заказа в электронной форме.</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rPr>
        <w:t xml:space="preserve">Электронный документ – </w:t>
      </w:r>
      <w:r w:rsidRPr="00965558">
        <w:rPr>
          <w:rFonts w:ascii="Times New Roman" w:hAnsi="Times New Roman" w:cs="Times New Roman"/>
          <w:sz w:val="24"/>
          <w:szCs w:val="24"/>
          <w:lang w:val="ru-RU"/>
        </w:rPr>
        <w:t xml:space="preserve">документированная информация, представленная в </w:t>
      </w:r>
      <w:r w:rsidRPr="00965558">
        <w:rPr>
          <w:rFonts w:ascii="Times New Roman" w:hAnsi="Times New Roman" w:cs="Times New Roman"/>
          <w:sz w:val="24"/>
          <w:szCs w:val="24"/>
          <w:lang w:val="ru-RU"/>
        </w:rPr>
        <w:lastRenderedPageBreak/>
        <w:t>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цифровой подписью уполномоченного лица.</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b/>
          <w:sz w:val="24"/>
          <w:szCs w:val="24"/>
          <w:lang w:val="ru-RU" w:eastAsia="ru-RU"/>
        </w:rPr>
        <w:t>Чрезвычайная ситуация</w:t>
      </w:r>
      <w:r w:rsidRPr="00965558">
        <w:rPr>
          <w:rFonts w:ascii="Times New Roman" w:hAnsi="Times New Roman" w:cs="Times New Roman"/>
          <w:sz w:val="24"/>
          <w:szCs w:val="24"/>
          <w:lang w:val="ru-RU" w:eastAsia="ru-RU"/>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D797F" w:rsidRPr="00965558" w:rsidRDefault="00BD797F" w:rsidP="00BD797F">
      <w:pPr>
        <w:widowControl w:val="0"/>
        <w:tabs>
          <w:tab w:val="left" w:pos="0"/>
          <w:tab w:val="left" w:pos="851"/>
        </w:tabs>
        <w:spacing w:after="0" w:line="240" w:lineRule="auto"/>
        <w:jc w:val="both"/>
        <w:outlineLvl w:val="3"/>
        <w:rPr>
          <w:rFonts w:ascii="Times New Roman" w:hAnsi="Times New Roman" w:cs="Times New Roman"/>
          <w:sz w:val="24"/>
          <w:szCs w:val="24"/>
          <w:lang w:val="ru-RU"/>
        </w:rPr>
      </w:pPr>
    </w:p>
    <w:p w:rsidR="005C5230" w:rsidRPr="00965558" w:rsidRDefault="00BD797F" w:rsidP="00BD797F">
      <w:pPr>
        <w:widowControl w:val="0"/>
        <w:tabs>
          <w:tab w:val="left" w:pos="0"/>
          <w:tab w:val="left" w:pos="851"/>
        </w:tabs>
        <w:spacing w:after="0" w:line="240" w:lineRule="auto"/>
        <w:ind w:firstLine="709"/>
        <w:jc w:val="both"/>
        <w:outlineLvl w:val="3"/>
        <w:rPr>
          <w:rFonts w:ascii="Times New Roman" w:hAnsi="Times New Roman" w:cs="Times New Roman"/>
          <w:b/>
          <w:spacing w:val="5"/>
          <w:sz w:val="24"/>
          <w:szCs w:val="24"/>
          <w:lang w:val="ru-RU" w:eastAsia="x-none"/>
        </w:rPr>
      </w:pPr>
      <w:r w:rsidRPr="00965558">
        <w:rPr>
          <w:rFonts w:ascii="Times New Roman" w:hAnsi="Times New Roman" w:cs="Times New Roman"/>
          <w:b/>
          <w:spacing w:val="5"/>
          <w:sz w:val="24"/>
          <w:szCs w:val="24"/>
          <w:lang w:val="ru-RU" w:eastAsia="x-none"/>
        </w:rPr>
        <w:t xml:space="preserve">3. </w:t>
      </w:r>
      <w:r w:rsidR="005C5230" w:rsidRPr="00965558">
        <w:rPr>
          <w:rFonts w:ascii="Times New Roman" w:hAnsi="Times New Roman" w:cs="Times New Roman"/>
          <w:b/>
          <w:spacing w:val="5"/>
          <w:sz w:val="24"/>
          <w:szCs w:val="24"/>
          <w:lang w:val="x-none" w:eastAsia="x-none"/>
        </w:rPr>
        <w:t>Описание процесса закупки</w:t>
      </w:r>
    </w:p>
    <w:p w:rsidR="005C5230" w:rsidRPr="00965558" w:rsidRDefault="005C5230" w:rsidP="00F01C47">
      <w:pPr>
        <w:widowControl w:val="0"/>
        <w:numPr>
          <w:ilvl w:val="1"/>
          <w:numId w:val="16"/>
        </w:numPr>
        <w:tabs>
          <w:tab w:val="left" w:pos="0"/>
          <w:tab w:val="left" w:pos="851"/>
        </w:tabs>
        <w:spacing w:after="0" w:line="240" w:lineRule="auto"/>
        <w:outlineLvl w:val="3"/>
        <w:rPr>
          <w:rFonts w:ascii="Times New Roman" w:hAnsi="Times New Roman" w:cs="Times New Roman"/>
          <w:b/>
          <w:spacing w:val="5"/>
          <w:sz w:val="24"/>
          <w:szCs w:val="24"/>
          <w:lang w:val="x-none" w:eastAsia="x-none"/>
        </w:rPr>
      </w:pPr>
      <w:r w:rsidRPr="00965558">
        <w:rPr>
          <w:rFonts w:ascii="Times New Roman" w:hAnsi="Times New Roman" w:cs="Times New Roman"/>
          <w:b/>
          <w:spacing w:val="5"/>
          <w:sz w:val="24"/>
          <w:szCs w:val="24"/>
          <w:lang w:val="x-none" w:eastAsia="x-none"/>
        </w:rPr>
        <w:t>Общие положения</w:t>
      </w:r>
    </w:p>
    <w:p w:rsidR="00EF199B" w:rsidRPr="00965558" w:rsidRDefault="005C5230"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Основными принципами проведения закупок являются:</w:t>
      </w:r>
    </w:p>
    <w:p w:rsidR="00EF199B" w:rsidRPr="00965558" w:rsidRDefault="00EF199B"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1)</w:t>
      </w:r>
      <w:r w:rsidRPr="00965558">
        <w:rPr>
          <w:rFonts w:ascii="Times New Roman" w:hAnsi="Times New Roman" w:cs="Times New Roman"/>
          <w:sz w:val="24"/>
          <w:szCs w:val="24"/>
          <w:lang w:val="ru-RU"/>
        </w:rPr>
        <w:t xml:space="preserve"> </w:t>
      </w:r>
      <w:r w:rsidR="005C5230" w:rsidRPr="00965558">
        <w:rPr>
          <w:rFonts w:ascii="Times New Roman" w:hAnsi="Times New Roman" w:cs="Times New Roman"/>
          <w:sz w:val="24"/>
          <w:szCs w:val="24"/>
          <w:lang w:val="ru-RU"/>
        </w:rPr>
        <w:t>информационная открытость закупки;</w:t>
      </w:r>
    </w:p>
    <w:p w:rsidR="00EF199B" w:rsidRPr="00965558" w:rsidRDefault="00EF199B"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2) </w:t>
      </w:r>
      <w:r w:rsidR="005C5230" w:rsidRPr="00965558">
        <w:rPr>
          <w:rFonts w:ascii="Times New Roman" w:hAnsi="Times New Roman" w:cs="Times New Roman"/>
          <w:sz w:val="24"/>
          <w:szCs w:val="24"/>
          <w:lang w:val="ru-RU"/>
        </w:rPr>
        <w:t>равноправие, справедливость, отсутствие дискриминации и необоснованных ограничений конкуренции по отношению к участникам закупки;</w:t>
      </w:r>
    </w:p>
    <w:p w:rsidR="00EF199B" w:rsidRPr="00965558" w:rsidRDefault="00EF199B"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3) </w:t>
      </w:r>
      <w:r w:rsidR="005C5230" w:rsidRPr="00965558">
        <w:rPr>
          <w:rFonts w:ascii="Times New Roman" w:hAnsi="Times New Roman" w:cs="Times New Roman"/>
          <w:sz w:val="24"/>
          <w:szCs w:val="24"/>
          <w:lang w:val="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C5230" w:rsidRPr="00965558" w:rsidRDefault="00EF199B" w:rsidP="00EF199B">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4) </w:t>
      </w:r>
      <w:r w:rsidR="005C5230" w:rsidRPr="00965558">
        <w:rPr>
          <w:rFonts w:ascii="Times New Roman" w:hAnsi="Times New Roman" w:cs="Times New Roman"/>
          <w:sz w:val="24"/>
          <w:szCs w:val="24"/>
          <w:lang w:val="ru-RU"/>
        </w:rPr>
        <w:t>отсутствие ограничения допуска к участию в закупке путем установления неизмеряемых требований к участникам закупки.</w:t>
      </w:r>
    </w:p>
    <w:p w:rsidR="005C5230" w:rsidRPr="00965558" w:rsidRDefault="005C5230" w:rsidP="005C5230">
      <w:pPr>
        <w:widowControl w:val="0"/>
        <w:tabs>
          <w:tab w:val="left" w:pos="0"/>
          <w:tab w:val="left" w:pos="851"/>
          <w:tab w:val="left" w:pos="1080"/>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Закупка представляет собой совокупность следующих процедур: </w:t>
      </w:r>
    </w:p>
    <w:p w:rsidR="00EF199B" w:rsidRPr="00965558" w:rsidRDefault="00EF199B" w:rsidP="00EF199B">
      <w:pPr>
        <w:widowControl w:val="0"/>
        <w:tabs>
          <w:tab w:val="left" w:pos="0"/>
          <w:tab w:val="left" w:pos="851"/>
          <w:tab w:val="left" w:pos="1080"/>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 </w:t>
      </w:r>
      <w:r w:rsidR="005C5230" w:rsidRPr="00965558">
        <w:rPr>
          <w:rFonts w:ascii="Times New Roman" w:hAnsi="Times New Roman" w:cs="Times New Roman"/>
          <w:sz w:val="24"/>
          <w:szCs w:val="24"/>
          <w:lang w:val="ru-RU"/>
        </w:rPr>
        <w:t>планирование закупки;</w:t>
      </w:r>
    </w:p>
    <w:p w:rsidR="00EF199B" w:rsidRPr="00965558" w:rsidRDefault="00EF199B" w:rsidP="00EF199B">
      <w:pPr>
        <w:widowControl w:val="0"/>
        <w:tabs>
          <w:tab w:val="left" w:pos="0"/>
          <w:tab w:val="left" w:pos="851"/>
          <w:tab w:val="left" w:pos="1080"/>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2) </w:t>
      </w:r>
      <w:r w:rsidR="005C5230" w:rsidRPr="00965558">
        <w:rPr>
          <w:rFonts w:ascii="Times New Roman" w:hAnsi="Times New Roman" w:cs="Times New Roman"/>
          <w:sz w:val="24"/>
          <w:szCs w:val="24"/>
          <w:lang w:val="ru-RU"/>
        </w:rPr>
        <w:t>оформление заявки на закупку продукции;</w:t>
      </w:r>
    </w:p>
    <w:p w:rsidR="00EF199B" w:rsidRPr="00965558" w:rsidRDefault="00EF199B" w:rsidP="00EF199B">
      <w:pPr>
        <w:widowControl w:val="0"/>
        <w:tabs>
          <w:tab w:val="left" w:pos="0"/>
          <w:tab w:val="left" w:pos="851"/>
          <w:tab w:val="left" w:pos="1080"/>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3) </w:t>
      </w:r>
      <w:r w:rsidR="005C5230" w:rsidRPr="00965558">
        <w:rPr>
          <w:rFonts w:ascii="Times New Roman" w:hAnsi="Times New Roman" w:cs="Times New Roman"/>
          <w:sz w:val="24"/>
          <w:szCs w:val="24"/>
          <w:lang w:val="ru-RU"/>
        </w:rPr>
        <w:t>выбор процедуры размещения заказа;</w:t>
      </w:r>
    </w:p>
    <w:p w:rsidR="00EF199B" w:rsidRPr="00965558" w:rsidRDefault="00EF199B" w:rsidP="00EF199B">
      <w:pPr>
        <w:widowControl w:val="0"/>
        <w:tabs>
          <w:tab w:val="left" w:pos="0"/>
          <w:tab w:val="left" w:pos="851"/>
          <w:tab w:val="left" w:pos="1080"/>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4) </w:t>
      </w:r>
      <w:r w:rsidR="005C5230" w:rsidRPr="00965558">
        <w:rPr>
          <w:rFonts w:ascii="Times New Roman" w:hAnsi="Times New Roman" w:cs="Times New Roman"/>
          <w:sz w:val="24"/>
          <w:szCs w:val="24"/>
          <w:lang w:val="ru-RU"/>
        </w:rPr>
        <w:t>осуществление процедуры размещения заказа и заключение Договора;</w:t>
      </w:r>
    </w:p>
    <w:p w:rsidR="00EF199B" w:rsidRPr="00965558" w:rsidRDefault="00EF199B" w:rsidP="00EF199B">
      <w:pPr>
        <w:widowControl w:val="0"/>
        <w:tabs>
          <w:tab w:val="left" w:pos="0"/>
          <w:tab w:val="left" w:pos="851"/>
          <w:tab w:val="left" w:pos="1080"/>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5) </w:t>
      </w:r>
      <w:r w:rsidR="005C5230" w:rsidRPr="00965558">
        <w:rPr>
          <w:rFonts w:ascii="Times New Roman" w:hAnsi="Times New Roman" w:cs="Times New Roman"/>
          <w:sz w:val="24"/>
          <w:szCs w:val="24"/>
          <w:lang w:val="ru-RU"/>
        </w:rPr>
        <w:t>исполнение Договора;</w:t>
      </w:r>
    </w:p>
    <w:p w:rsidR="005C5230" w:rsidRPr="00965558" w:rsidRDefault="00EF199B" w:rsidP="00EF199B">
      <w:pPr>
        <w:widowControl w:val="0"/>
        <w:tabs>
          <w:tab w:val="left" w:pos="0"/>
          <w:tab w:val="left" w:pos="851"/>
          <w:tab w:val="left" w:pos="1080"/>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6) </w:t>
      </w:r>
      <w:r w:rsidR="005C5230" w:rsidRPr="00965558">
        <w:rPr>
          <w:rFonts w:ascii="Times New Roman" w:hAnsi="Times New Roman" w:cs="Times New Roman"/>
          <w:sz w:val="24"/>
          <w:szCs w:val="24"/>
          <w:lang w:val="ru-RU"/>
        </w:rPr>
        <w:t>формирование отчета о проведении процедуры размещения заказа.</w:t>
      </w:r>
    </w:p>
    <w:p w:rsidR="00807CF9" w:rsidRPr="00965558" w:rsidRDefault="005C5230" w:rsidP="00F01C47">
      <w:pPr>
        <w:widowControl w:val="0"/>
        <w:numPr>
          <w:ilvl w:val="1"/>
          <w:numId w:val="16"/>
        </w:numPr>
        <w:tabs>
          <w:tab w:val="left" w:pos="0"/>
          <w:tab w:val="left" w:pos="851"/>
        </w:tabs>
        <w:spacing w:after="0" w:line="240" w:lineRule="auto"/>
        <w:outlineLvl w:val="3"/>
        <w:rPr>
          <w:rFonts w:ascii="Times New Roman" w:hAnsi="Times New Roman" w:cs="Times New Roman"/>
          <w:b/>
          <w:spacing w:val="5"/>
          <w:sz w:val="24"/>
          <w:szCs w:val="24"/>
          <w:lang w:val="ru-RU" w:eastAsia="x-none"/>
        </w:rPr>
      </w:pPr>
      <w:bookmarkStart w:id="9" w:name="_Toc336882943"/>
      <w:r w:rsidRPr="00965558">
        <w:rPr>
          <w:rFonts w:ascii="Times New Roman" w:hAnsi="Times New Roman" w:cs="Times New Roman"/>
          <w:b/>
          <w:spacing w:val="5"/>
          <w:sz w:val="24"/>
          <w:szCs w:val="24"/>
          <w:lang w:val="ru-RU" w:eastAsia="x-none"/>
        </w:rPr>
        <w:t>Ответственность у</w:t>
      </w:r>
      <w:r w:rsidRPr="00965558">
        <w:rPr>
          <w:rFonts w:ascii="Times New Roman" w:hAnsi="Times New Roman" w:cs="Times New Roman"/>
          <w:b/>
          <w:spacing w:val="5"/>
          <w:sz w:val="24"/>
          <w:szCs w:val="24"/>
          <w:lang w:val="x-none" w:eastAsia="x-none"/>
        </w:rPr>
        <w:t>частник</w:t>
      </w:r>
      <w:r w:rsidRPr="00965558">
        <w:rPr>
          <w:rFonts w:ascii="Times New Roman" w:hAnsi="Times New Roman" w:cs="Times New Roman"/>
          <w:b/>
          <w:spacing w:val="5"/>
          <w:sz w:val="24"/>
          <w:szCs w:val="24"/>
          <w:lang w:val="ru-RU" w:eastAsia="x-none"/>
        </w:rPr>
        <w:t>ов</w:t>
      </w:r>
      <w:r w:rsidRPr="00965558">
        <w:rPr>
          <w:rFonts w:ascii="Times New Roman" w:hAnsi="Times New Roman" w:cs="Times New Roman"/>
          <w:b/>
          <w:spacing w:val="5"/>
          <w:sz w:val="24"/>
          <w:szCs w:val="24"/>
          <w:lang w:val="x-none" w:eastAsia="x-none"/>
        </w:rPr>
        <w:t xml:space="preserve"> закупочной деятельности</w:t>
      </w:r>
      <w:bookmarkEnd w:id="9"/>
    </w:p>
    <w:p w:rsidR="00807CF9" w:rsidRPr="00965558" w:rsidRDefault="00807CF9" w:rsidP="00807CF9">
      <w:pPr>
        <w:widowControl w:val="0"/>
        <w:tabs>
          <w:tab w:val="left" w:pos="0"/>
          <w:tab w:val="left" w:pos="851"/>
        </w:tabs>
        <w:spacing w:after="0" w:line="240" w:lineRule="auto"/>
        <w:ind w:firstLine="709"/>
        <w:jc w:val="both"/>
        <w:outlineLvl w:val="3"/>
        <w:rPr>
          <w:rFonts w:ascii="Times New Roman" w:hAnsi="Times New Roman" w:cs="Times New Roman"/>
          <w:b/>
          <w:spacing w:val="5"/>
          <w:sz w:val="24"/>
          <w:szCs w:val="24"/>
          <w:lang w:val="ru-RU" w:eastAsia="x-none"/>
        </w:rPr>
      </w:pPr>
      <w:r w:rsidRPr="00965558">
        <w:rPr>
          <w:rFonts w:ascii="Times New Roman" w:hAnsi="Times New Roman" w:cs="Times New Roman"/>
          <w:sz w:val="24"/>
          <w:szCs w:val="24"/>
          <w:lang w:val="ru-RU" w:eastAsia="ru-RU"/>
        </w:rPr>
        <w:t xml:space="preserve">a. </w:t>
      </w:r>
      <w:r w:rsidR="005C5230" w:rsidRPr="00965558">
        <w:rPr>
          <w:rFonts w:ascii="Times New Roman" w:hAnsi="Times New Roman" w:cs="Times New Roman"/>
          <w:sz w:val="24"/>
          <w:szCs w:val="24"/>
          <w:lang w:val="ru-RU" w:eastAsia="ru-RU"/>
        </w:rPr>
        <w:t>Ответственность за введение в действие настоящего Положения несет Руководство Заказчика.</w:t>
      </w:r>
    </w:p>
    <w:p w:rsidR="00807CF9" w:rsidRPr="00965558" w:rsidRDefault="00807CF9" w:rsidP="00807CF9">
      <w:pPr>
        <w:widowControl w:val="0"/>
        <w:tabs>
          <w:tab w:val="left" w:pos="0"/>
          <w:tab w:val="left" w:pos="851"/>
        </w:tabs>
        <w:spacing w:after="0" w:line="240" w:lineRule="auto"/>
        <w:ind w:firstLine="709"/>
        <w:jc w:val="both"/>
        <w:outlineLvl w:val="3"/>
        <w:rPr>
          <w:rFonts w:ascii="Times New Roman" w:hAnsi="Times New Roman" w:cs="Times New Roman"/>
          <w:b/>
          <w:spacing w:val="5"/>
          <w:sz w:val="24"/>
          <w:szCs w:val="24"/>
          <w:lang w:val="ru-RU" w:eastAsia="x-none"/>
        </w:rPr>
      </w:pPr>
      <w:r w:rsidRPr="00965558">
        <w:rPr>
          <w:rFonts w:ascii="Times New Roman" w:hAnsi="Times New Roman" w:cs="Times New Roman"/>
          <w:spacing w:val="5"/>
          <w:sz w:val="24"/>
          <w:szCs w:val="24"/>
          <w:lang w:eastAsia="x-none"/>
        </w:rPr>
        <w:t>b</w:t>
      </w:r>
      <w:r w:rsidRPr="00965558">
        <w:rPr>
          <w:rFonts w:ascii="Times New Roman" w:hAnsi="Times New Roman" w:cs="Times New Roman"/>
          <w:spacing w:val="5"/>
          <w:sz w:val="24"/>
          <w:szCs w:val="24"/>
          <w:lang w:val="ru-RU" w:eastAsia="x-none"/>
        </w:rPr>
        <w:t>.</w:t>
      </w:r>
      <w:r w:rsidRPr="00965558">
        <w:rPr>
          <w:rFonts w:ascii="Times New Roman" w:hAnsi="Times New Roman" w:cs="Times New Roman"/>
          <w:b/>
          <w:spacing w:val="5"/>
          <w:sz w:val="24"/>
          <w:szCs w:val="24"/>
          <w:lang w:val="ru-RU" w:eastAsia="x-none"/>
        </w:rPr>
        <w:t xml:space="preserve"> </w:t>
      </w:r>
      <w:r w:rsidR="005C5230" w:rsidRPr="00965558">
        <w:rPr>
          <w:rFonts w:ascii="Times New Roman" w:hAnsi="Times New Roman" w:cs="Times New Roman"/>
          <w:sz w:val="24"/>
          <w:szCs w:val="24"/>
          <w:lang w:val="ru-RU" w:eastAsia="ru-RU"/>
        </w:rPr>
        <w:t>Ответственность за организацию закупочной деятельности в</w:t>
      </w:r>
      <w:r w:rsidR="00445753" w:rsidRPr="00965558">
        <w:rPr>
          <w:rFonts w:ascii="Times New Roman" w:hAnsi="Times New Roman" w:cs="Times New Roman"/>
          <w:sz w:val="24"/>
          <w:szCs w:val="24"/>
          <w:lang w:val="ru-RU" w:eastAsia="ru-RU"/>
        </w:rPr>
        <w:t xml:space="preserve"> </w:t>
      </w:r>
      <w:r w:rsidR="00232329" w:rsidRPr="00965558">
        <w:rPr>
          <w:rFonts w:ascii="Times New Roman" w:hAnsi="Times New Roman" w:cs="Times New Roman"/>
          <w:sz w:val="24"/>
          <w:szCs w:val="24"/>
          <w:lang w:val="ru-RU" w:eastAsia="ru-RU"/>
        </w:rPr>
        <w:t>ПАО «Сатурн»</w:t>
      </w:r>
      <w:r w:rsidR="005C5230" w:rsidRPr="00965558">
        <w:rPr>
          <w:rFonts w:ascii="Times New Roman" w:hAnsi="Times New Roman" w:cs="Times New Roman"/>
          <w:sz w:val="24"/>
          <w:szCs w:val="24"/>
          <w:lang w:val="ru-RU" w:eastAsia="ru-RU"/>
        </w:rPr>
        <w:t xml:space="preserve"> </w:t>
      </w:r>
      <w:r w:rsidR="005C5230" w:rsidRPr="00965558">
        <w:rPr>
          <w:rFonts w:ascii="Times New Roman" w:hAnsi="Times New Roman" w:cs="Times New Roman"/>
          <w:sz w:val="24"/>
          <w:szCs w:val="24"/>
          <w:lang w:val="ru-RU" w:eastAsia="ru-RU"/>
        </w:rPr>
        <w:t>несет Руководство Заказчика.</w:t>
      </w:r>
    </w:p>
    <w:p w:rsidR="00807CF9" w:rsidRPr="00965558" w:rsidRDefault="00807CF9" w:rsidP="00807CF9">
      <w:pPr>
        <w:widowControl w:val="0"/>
        <w:tabs>
          <w:tab w:val="left" w:pos="0"/>
          <w:tab w:val="left" w:pos="851"/>
        </w:tabs>
        <w:spacing w:after="0" w:line="240" w:lineRule="auto"/>
        <w:ind w:firstLine="709"/>
        <w:jc w:val="both"/>
        <w:outlineLvl w:val="3"/>
        <w:rPr>
          <w:rFonts w:ascii="Times New Roman" w:hAnsi="Times New Roman" w:cs="Times New Roman"/>
          <w:b/>
          <w:spacing w:val="5"/>
          <w:sz w:val="24"/>
          <w:szCs w:val="24"/>
          <w:lang w:val="ru-RU" w:eastAsia="x-none"/>
        </w:rPr>
      </w:pPr>
      <w:r w:rsidRPr="00965558">
        <w:rPr>
          <w:rFonts w:ascii="Times New Roman" w:hAnsi="Times New Roman" w:cs="Times New Roman"/>
          <w:spacing w:val="5"/>
          <w:sz w:val="24"/>
          <w:szCs w:val="24"/>
          <w:lang w:eastAsia="x-none"/>
        </w:rPr>
        <w:t>c</w:t>
      </w:r>
      <w:r w:rsidRPr="00965558">
        <w:rPr>
          <w:rFonts w:ascii="Times New Roman" w:hAnsi="Times New Roman" w:cs="Times New Roman"/>
          <w:spacing w:val="5"/>
          <w:sz w:val="24"/>
          <w:szCs w:val="24"/>
          <w:lang w:val="ru-RU" w:eastAsia="x-none"/>
        </w:rPr>
        <w:t>.</w:t>
      </w:r>
      <w:r w:rsidRPr="00965558">
        <w:rPr>
          <w:rFonts w:ascii="Times New Roman" w:hAnsi="Times New Roman" w:cs="Times New Roman"/>
          <w:b/>
          <w:spacing w:val="5"/>
          <w:sz w:val="24"/>
          <w:szCs w:val="24"/>
          <w:lang w:val="ru-RU" w:eastAsia="x-none"/>
        </w:rPr>
        <w:t xml:space="preserve"> </w:t>
      </w:r>
      <w:r w:rsidR="005C5230" w:rsidRPr="00965558">
        <w:rPr>
          <w:rFonts w:ascii="Times New Roman" w:hAnsi="Times New Roman" w:cs="Times New Roman"/>
          <w:sz w:val="24"/>
          <w:szCs w:val="24"/>
          <w:lang w:val="ru-RU" w:eastAsia="ru-RU"/>
        </w:rPr>
        <w:t>Ответственность за реализацию процедуры размещения заказа в</w:t>
      </w:r>
      <w:r w:rsidR="00232329" w:rsidRPr="00965558">
        <w:rPr>
          <w:rFonts w:ascii="Times New Roman" w:hAnsi="Times New Roman" w:cs="Times New Roman"/>
          <w:sz w:val="24"/>
          <w:szCs w:val="24"/>
          <w:lang w:val="ru-RU" w:eastAsia="ru-RU"/>
        </w:rPr>
        <w:t xml:space="preserve"> ПАО «Сатурн» </w:t>
      </w:r>
      <w:r w:rsidR="00445753" w:rsidRPr="00965558">
        <w:rPr>
          <w:rFonts w:ascii="Times New Roman" w:hAnsi="Times New Roman" w:cs="Times New Roman"/>
          <w:sz w:val="24"/>
          <w:szCs w:val="24"/>
          <w:lang w:val="ru-RU" w:eastAsia="ru-RU"/>
        </w:rPr>
        <w:t>несет руководитель</w:t>
      </w:r>
      <w:r w:rsidR="005C5230" w:rsidRPr="00965558">
        <w:rPr>
          <w:rFonts w:ascii="Times New Roman" w:hAnsi="Times New Roman" w:cs="Times New Roman"/>
          <w:sz w:val="24"/>
          <w:szCs w:val="24"/>
          <w:lang w:val="ru-RU" w:eastAsia="ru-RU"/>
        </w:rPr>
        <w:t xml:space="preserve"> организатора закупок.</w:t>
      </w:r>
    </w:p>
    <w:p w:rsidR="005C5230" w:rsidRPr="00965558" w:rsidRDefault="00807CF9" w:rsidP="00807CF9">
      <w:pPr>
        <w:widowControl w:val="0"/>
        <w:tabs>
          <w:tab w:val="left" w:pos="0"/>
          <w:tab w:val="left" w:pos="851"/>
        </w:tabs>
        <w:spacing w:after="0" w:line="240" w:lineRule="auto"/>
        <w:ind w:firstLine="709"/>
        <w:jc w:val="both"/>
        <w:outlineLvl w:val="3"/>
        <w:rPr>
          <w:rFonts w:ascii="Times New Roman" w:hAnsi="Times New Roman" w:cs="Times New Roman"/>
          <w:b/>
          <w:spacing w:val="5"/>
          <w:sz w:val="24"/>
          <w:szCs w:val="24"/>
          <w:lang w:val="ru-RU" w:eastAsia="x-none"/>
        </w:rPr>
      </w:pPr>
      <w:r w:rsidRPr="00965558">
        <w:rPr>
          <w:rFonts w:ascii="Times New Roman" w:hAnsi="Times New Roman" w:cs="Times New Roman"/>
          <w:spacing w:val="5"/>
          <w:sz w:val="24"/>
          <w:szCs w:val="24"/>
          <w:lang w:eastAsia="x-none"/>
        </w:rPr>
        <w:t>d</w:t>
      </w:r>
      <w:r w:rsidRPr="00965558">
        <w:rPr>
          <w:rFonts w:ascii="Times New Roman" w:hAnsi="Times New Roman" w:cs="Times New Roman"/>
          <w:spacing w:val="5"/>
          <w:sz w:val="24"/>
          <w:szCs w:val="24"/>
          <w:lang w:val="ru-RU" w:eastAsia="x-none"/>
        </w:rPr>
        <w:t>.</w:t>
      </w:r>
      <w:r w:rsidRPr="00965558">
        <w:rPr>
          <w:rFonts w:ascii="Times New Roman" w:hAnsi="Times New Roman" w:cs="Times New Roman"/>
          <w:b/>
          <w:spacing w:val="5"/>
          <w:sz w:val="24"/>
          <w:szCs w:val="24"/>
          <w:lang w:val="ru-RU" w:eastAsia="x-none"/>
        </w:rPr>
        <w:t xml:space="preserve"> </w:t>
      </w:r>
      <w:r w:rsidR="005C5230" w:rsidRPr="00965558">
        <w:rPr>
          <w:rFonts w:ascii="Times New Roman" w:hAnsi="Times New Roman" w:cs="Times New Roman"/>
          <w:sz w:val="24"/>
          <w:szCs w:val="24"/>
          <w:lang w:val="ru-RU" w:eastAsia="ru-RU"/>
        </w:rPr>
        <w:t>Ответственность за контроль выполнения заключенных по результатам процедур размещения заказа Договоров несет руководитель структурного подразделения.</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p>
    <w:p w:rsidR="00807CF9" w:rsidRPr="00965558" w:rsidRDefault="005C5230" w:rsidP="00807CF9">
      <w:pPr>
        <w:widowControl w:val="0"/>
        <w:tabs>
          <w:tab w:val="left" w:pos="0"/>
          <w:tab w:val="left" w:pos="851"/>
          <w:tab w:val="left"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рамках осуществления закупочной деятельности </w:t>
      </w:r>
      <w:r w:rsidRPr="00965558">
        <w:rPr>
          <w:rFonts w:ascii="Times New Roman" w:hAnsi="Times New Roman" w:cs="Times New Roman"/>
          <w:b/>
          <w:sz w:val="24"/>
          <w:szCs w:val="24"/>
          <w:lang w:val="ru-RU" w:eastAsia="ru-RU"/>
        </w:rPr>
        <w:t>структурные подразделения</w:t>
      </w:r>
      <w:r w:rsidRPr="00965558">
        <w:rPr>
          <w:rFonts w:ascii="Times New Roman" w:hAnsi="Times New Roman" w:cs="Times New Roman"/>
          <w:sz w:val="24"/>
          <w:szCs w:val="24"/>
          <w:lang w:val="ru-RU" w:eastAsia="ru-RU"/>
        </w:rPr>
        <w:t xml:space="preserve"> ответственны за:</w:t>
      </w:r>
    </w:p>
    <w:p w:rsidR="00807CF9" w:rsidRPr="00965558" w:rsidRDefault="00807CF9" w:rsidP="00807CF9">
      <w:pPr>
        <w:widowControl w:val="0"/>
        <w:tabs>
          <w:tab w:val="left" w:pos="0"/>
          <w:tab w:val="left" w:pos="851"/>
          <w:tab w:val="left"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rPr>
        <w:t xml:space="preserve">1) </w:t>
      </w:r>
      <w:r w:rsidR="005C5230" w:rsidRPr="00965558">
        <w:rPr>
          <w:rFonts w:ascii="Times New Roman" w:hAnsi="Times New Roman" w:cs="Times New Roman"/>
          <w:sz w:val="24"/>
          <w:szCs w:val="24"/>
          <w:lang w:val="ru-RU"/>
        </w:rPr>
        <w:t>своевременное и полное предоставление информации о потребностях в закупке продукции;</w:t>
      </w:r>
    </w:p>
    <w:p w:rsidR="00807CF9" w:rsidRPr="00965558" w:rsidRDefault="00807CF9" w:rsidP="00807CF9">
      <w:pPr>
        <w:widowControl w:val="0"/>
        <w:tabs>
          <w:tab w:val="left" w:pos="0"/>
          <w:tab w:val="left" w:pos="851"/>
          <w:tab w:val="left"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2) </w:t>
      </w:r>
      <w:r w:rsidR="005C5230" w:rsidRPr="00965558">
        <w:rPr>
          <w:rFonts w:ascii="Times New Roman" w:hAnsi="Times New Roman" w:cs="Times New Roman"/>
          <w:sz w:val="24"/>
          <w:szCs w:val="24"/>
          <w:lang w:val="ru-RU"/>
        </w:rPr>
        <w:t>своевременное и полное предоставление требований к предмету закупки, условиям поставки, поставщику/подрядчику, а также разъяснений таких требований;</w:t>
      </w:r>
    </w:p>
    <w:p w:rsidR="005C5230" w:rsidRPr="00965558" w:rsidRDefault="00807CF9" w:rsidP="00807CF9">
      <w:pPr>
        <w:widowControl w:val="0"/>
        <w:tabs>
          <w:tab w:val="left" w:pos="0"/>
          <w:tab w:val="left" w:pos="851"/>
          <w:tab w:val="left"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3) </w:t>
      </w:r>
      <w:r w:rsidR="005C5230" w:rsidRPr="00965558">
        <w:rPr>
          <w:rFonts w:ascii="Times New Roman" w:hAnsi="Times New Roman" w:cs="Times New Roman"/>
          <w:sz w:val="24"/>
          <w:szCs w:val="24"/>
          <w:lang w:val="ru-RU"/>
        </w:rPr>
        <w:t>инициацию внесения изменений в план закупок.</w:t>
      </w:r>
    </w:p>
    <w:p w:rsidR="005C5230" w:rsidRPr="00965558" w:rsidRDefault="005C5230" w:rsidP="005C5230">
      <w:pPr>
        <w:widowControl w:val="0"/>
        <w:tabs>
          <w:tab w:val="left" w:pos="0"/>
          <w:tab w:val="left" w:pos="851"/>
          <w:tab w:val="left"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рамках осуществления закупочной деятельности </w:t>
      </w:r>
      <w:r w:rsidRPr="00965558">
        <w:rPr>
          <w:rFonts w:ascii="Times New Roman" w:hAnsi="Times New Roman" w:cs="Times New Roman"/>
          <w:b/>
          <w:sz w:val="24"/>
          <w:szCs w:val="24"/>
          <w:lang w:val="ru-RU" w:eastAsia="ru-RU"/>
        </w:rPr>
        <w:t>организатор закупок</w:t>
      </w:r>
      <w:r w:rsidRPr="00965558">
        <w:rPr>
          <w:rFonts w:ascii="Times New Roman" w:hAnsi="Times New Roman" w:cs="Times New Roman"/>
          <w:sz w:val="24"/>
          <w:szCs w:val="24"/>
          <w:lang w:val="ru-RU" w:eastAsia="ru-RU"/>
        </w:rPr>
        <w:t xml:space="preserve"> ответственен за:</w:t>
      </w:r>
    </w:p>
    <w:p w:rsidR="00807CF9" w:rsidRPr="00965558" w:rsidRDefault="00807CF9" w:rsidP="00807CF9">
      <w:pPr>
        <w:widowControl w:val="0"/>
        <w:tabs>
          <w:tab w:val="left" w:pos="0"/>
          <w:tab w:val="left" w:pos="709"/>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 </w:t>
      </w:r>
      <w:r w:rsidR="005C5230" w:rsidRPr="00965558">
        <w:rPr>
          <w:rFonts w:ascii="Times New Roman" w:hAnsi="Times New Roman" w:cs="Times New Roman"/>
          <w:sz w:val="24"/>
          <w:szCs w:val="24"/>
          <w:lang w:val="ru-RU"/>
        </w:rPr>
        <w:t>своевременную разработку плана закупок, внесение изменений в план закупок;</w:t>
      </w:r>
    </w:p>
    <w:p w:rsidR="00807CF9" w:rsidRPr="00965558" w:rsidRDefault="00807CF9" w:rsidP="00807CF9">
      <w:pPr>
        <w:widowControl w:val="0"/>
        <w:tabs>
          <w:tab w:val="left" w:pos="0"/>
          <w:tab w:val="left" w:pos="709"/>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2) </w:t>
      </w:r>
      <w:r w:rsidR="005C5230" w:rsidRPr="00965558">
        <w:rPr>
          <w:rFonts w:ascii="Times New Roman" w:hAnsi="Times New Roman" w:cs="Times New Roman"/>
          <w:sz w:val="24"/>
          <w:szCs w:val="24"/>
          <w:lang w:val="ru-RU"/>
        </w:rPr>
        <w:t>формирование лотов при разработке плана закупок;</w:t>
      </w:r>
    </w:p>
    <w:p w:rsidR="00807CF9" w:rsidRPr="00965558" w:rsidRDefault="00807CF9" w:rsidP="00807CF9">
      <w:pPr>
        <w:widowControl w:val="0"/>
        <w:tabs>
          <w:tab w:val="left" w:pos="0"/>
          <w:tab w:val="left" w:pos="709"/>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3) </w:t>
      </w:r>
      <w:r w:rsidR="005C5230" w:rsidRPr="00965558">
        <w:rPr>
          <w:rFonts w:ascii="Times New Roman" w:hAnsi="Times New Roman" w:cs="Times New Roman"/>
          <w:sz w:val="24"/>
          <w:szCs w:val="24"/>
          <w:lang w:val="ru-RU"/>
        </w:rPr>
        <w:t>своевременное размещение в ЕИС плана закупок и сведений о закупках;</w:t>
      </w:r>
    </w:p>
    <w:p w:rsidR="00807CF9" w:rsidRPr="00965558" w:rsidRDefault="00807CF9" w:rsidP="00807CF9">
      <w:pPr>
        <w:widowControl w:val="0"/>
        <w:tabs>
          <w:tab w:val="left" w:pos="0"/>
          <w:tab w:val="left" w:pos="709"/>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4) </w:t>
      </w:r>
      <w:r w:rsidR="005C5230" w:rsidRPr="00965558">
        <w:rPr>
          <w:rFonts w:ascii="Times New Roman" w:hAnsi="Times New Roman" w:cs="Times New Roman"/>
          <w:sz w:val="24"/>
          <w:szCs w:val="24"/>
          <w:lang w:val="ru-RU"/>
        </w:rPr>
        <w:t>своевременную подготовку  документации процедуры размещения заказа и проведение закупочных процедур;</w:t>
      </w:r>
    </w:p>
    <w:p w:rsidR="005C5230" w:rsidRPr="00965558" w:rsidRDefault="00807CF9" w:rsidP="00807CF9">
      <w:pPr>
        <w:widowControl w:val="0"/>
        <w:tabs>
          <w:tab w:val="left" w:pos="0"/>
          <w:tab w:val="left" w:pos="709"/>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5) </w:t>
      </w:r>
      <w:r w:rsidR="005C5230" w:rsidRPr="00965558">
        <w:rPr>
          <w:rFonts w:ascii="Times New Roman" w:hAnsi="Times New Roman" w:cs="Times New Roman"/>
          <w:sz w:val="24"/>
          <w:szCs w:val="24"/>
          <w:lang w:val="ru-RU"/>
        </w:rPr>
        <w:t xml:space="preserve">учет закупочной деятельности в соответствии с действующими у </w:t>
      </w:r>
      <w:r w:rsidR="005C5230" w:rsidRPr="00965558">
        <w:rPr>
          <w:rFonts w:ascii="Times New Roman" w:hAnsi="Times New Roman" w:cs="Times New Roman"/>
          <w:bCs/>
          <w:sz w:val="24"/>
          <w:szCs w:val="24"/>
          <w:lang w:val="ru-RU"/>
        </w:rPr>
        <w:t xml:space="preserve">Заказчика </w:t>
      </w:r>
      <w:r w:rsidR="005C5230" w:rsidRPr="00965558">
        <w:rPr>
          <w:rFonts w:ascii="Times New Roman" w:hAnsi="Times New Roman" w:cs="Times New Roman"/>
          <w:bCs/>
          <w:sz w:val="24"/>
          <w:szCs w:val="24"/>
          <w:lang w:val="ru-RU"/>
        </w:rPr>
        <w:lastRenderedPageBreak/>
        <w:t>нормативными и регламентными документами;</w:t>
      </w:r>
    </w:p>
    <w:p w:rsidR="00807CF9" w:rsidRPr="00965558" w:rsidRDefault="005C5230" w:rsidP="00807CF9">
      <w:pPr>
        <w:widowControl w:val="0"/>
        <w:tabs>
          <w:tab w:val="left" w:pos="0"/>
          <w:tab w:val="left" w:pos="851"/>
          <w:tab w:val="left"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рамках осуществления закупочной деятельности </w:t>
      </w:r>
      <w:r w:rsidRPr="00965558">
        <w:rPr>
          <w:rFonts w:ascii="Times New Roman" w:hAnsi="Times New Roman" w:cs="Times New Roman"/>
          <w:b/>
          <w:sz w:val="24"/>
          <w:szCs w:val="24"/>
          <w:lang w:val="ru-RU" w:eastAsia="ru-RU"/>
        </w:rPr>
        <w:t>К</w:t>
      </w:r>
      <w:r w:rsidRPr="00965558">
        <w:rPr>
          <w:rFonts w:ascii="Times New Roman" w:hAnsi="Times New Roman" w:cs="Times New Roman"/>
          <w:b/>
          <w:sz w:val="24"/>
          <w:szCs w:val="24"/>
          <w:lang w:val="ru-RU" w:eastAsia="ru-RU"/>
        </w:rPr>
        <w:t>омиссия</w:t>
      </w:r>
      <w:r w:rsidRPr="00965558">
        <w:rPr>
          <w:rFonts w:ascii="Times New Roman" w:hAnsi="Times New Roman" w:cs="Times New Roman"/>
          <w:sz w:val="24"/>
          <w:szCs w:val="24"/>
          <w:lang w:val="ru-RU" w:eastAsia="ru-RU"/>
        </w:rPr>
        <w:t xml:space="preserve"> принимает решения, необходимые для осуществления выбора поставщика при проведении процедур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в том числе:</w:t>
      </w:r>
    </w:p>
    <w:p w:rsidR="00807CF9" w:rsidRPr="00965558" w:rsidRDefault="00807CF9" w:rsidP="00807CF9">
      <w:pPr>
        <w:widowControl w:val="0"/>
        <w:tabs>
          <w:tab w:val="left" w:pos="0"/>
          <w:tab w:val="left" w:pos="851"/>
          <w:tab w:val="left"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rPr>
        <w:t xml:space="preserve">1) </w:t>
      </w:r>
      <w:r w:rsidR="005C5230" w:rsidRPr="00965558">
        <w:rPr>
          <w:rFonts w:ascii="Times New Roman" w:hAnsi="Times New Roman" w:cs="Times New Roman"/>
          <w:sz w:val="24"/>
          <w:szCs w:val="24"/>
          <w:lang w:val="ru-RU"/>
        </w:rPr>
        <w:t>о допуске или отказе в допуске к участию в процедуре закупки;</w:t>
      </w:r>
    </w:p>
    <w:p w:rsidR="00807CF9" w:rsidRPr="00965558" w:rsidRDefault="00807CF9" w:rsidP="00807CF9">
      <w:pPr>
        <w:widowControl w:val="0"/>
        <w:tabs>
          <w:tab w:val="left" w:pos="0"/>
          <w:tab w:val="left" w:pos="851"/>
          <w:tab w:val="left"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2) </w:t>
      </w:r>
      <w:r w:rsidR="005C5230" w:rsidRPr="00965558">
        <w:rPr>
          <w:rFonts w:ascii="Times New Roman" w:hAnsi="Times New Roman" w:cs="Times New Roman"/>
          <w:sz w:val="24"/>
          <w:szCs w:val="24"/>
          <w:lang w:val="ru-RU"/>
        </w:rPr>
        <w:t>об определении победителя процедуры закупки;</w:t>
      </w:r>
    </w:p>
    <w:p w:rsidR="00807CF9" w:rsidRPr="00965558" w:rsidRDefault="00807CF9" w:rsidP="00807CF9">
      <w:pPr>
        <w:widowControl w:val="0"/>
        <w:tabs>
          <w:tab w:val="left" w:pos="0"/>
          <w:tab w:val="left" w:pos="851"/>
          <w:tab w:val="left"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3) </w:t>
      </w:r>
      <w:r w:rsidR="005C5230" w:rsidRPr="00965558">
        <w:rPr>
          <w:rFonts w:ascii="Times New Roman" w:hAnsi="Times New Roman" w:cs="Times New Roman"/>
          <w:sz w:val="24"/>
          <w:szCs w:val="24"/>
          <w:lang w:val="ru-RU"/>
        </w:rPr>
        <w:t>о признании процедуры закупки несостоявшейся;</w:t>
      </w:r>
    </w:p>
    <w:p w:rsidR="005C5230" w:rsidRPr="00965558" w:rsidRDefault="00807CF9" w:rsidP="00807CF9">
      <w:pPr>
        <w:widowControl w:val="0"/>
        <w:tabs>
          <w:tab w:val="left" w:pos="0"/>
          <w:tab w:val="left" w:pos="851"/>
          <w:tab w:val="left"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4) </w:t>
      </w:r>
      <w:r w:rsidR="005C5230" w:rsidRPr="00965558">
        <w:rPr>
          <w:rFonts w:ascii="Times New Roman" w:hAnsi="Times New Roman" w:cs="Times New Roman"/>
          <w:sz w:val="24"/>
          <w:szCs w:val="24"/>
          <w:lang w:val="ru-RU"/>
        </w:rPr>
        <w:t>о заключении Договора с единственным участником.</w:t>
      </w:r>
    </w:p>
    <w:p w:rsidR="005C5230" w:rsidRPr="00965558" w:rsidRDefault="005C5230" w:rsidP="005C5230">
      <w:pPr>
        <w:widowControl w:val="0"/>
        <w:tabs>
          <w:tab w:val="left" w:pos="0"/>
          <w:tab w:val="left" w:pos="851"/>
          <w:tab w:val="left"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рамках осуществления закупочной деятельности </w:t>
      </w:r>
      <w:r w:rsidRPr="00965558">
        <w:rPr>
          <w:rFonts w:ascii="Times New Roman" w:hAnsi="Times New Roman" w:cs="Times New Roman"/>
          <w:b/>
          <w:sz w:val="24"/>
          <w:szCs w:val="24"/>
          <w:lang w:val="ru-RU" w:eastAsia="ru-RU"/>
        </w:rPr>
        <w:t>руководство Заказчика</w:t>
      </w:r>
      <w:r w:rsidRPr="00965558">
        <w:rPr>
          <w:rFonts w:ascii="Times New Roman" w:hAnsi="Times New Roman" w:cs="Times New Roman"/>
          <w:sz w:val="24"/>
          <w:szCs w:val="24"/>
          <w:lang w:val="ru-RU" w:eastAsia="ru-RU"/>
        </w:rPr>
        <w:t xml:space="preserve"> ответственно за:</w:t>
      </w:r>
    </w:p>
    <w:p w:rsidR="00807CF9" w:rsidRPr="00965558" w:rsidRDefault="00807CF9" w:rsidP="00807CF9">
      <w:pPr>
        <w:widowControl w:val="0"/>
        <w:tabs>
          <w:tab w:val="left" w:pos="0"/>
          <w:tab w:val="left" w:pos="851"/>
          <w:tab w:val="left" w:pos="1260"/>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 </w:t>
      </w:r>
      <w:r w:rsidR="005C5230" w:rsidRPr="00965558">
        <w:rPr>
          <w:rFonts w:ascii="Times New Roman" w:hAnsi="Times New Roman" w:cs="Times New Roman"/>
          <w:sz w:val="24"/>
          <w:szCs w:val="24"/>
          <w:lang w:val="ru-RU"/>
        </w:rPr>
        <w:t>своевременное внесение изменений в настоящее Положение;</w:t>
      </w:r>
    </w:p>
    <w:p w:rsidR="00807CF9" w:rsidRPr="00965558" w:rsidRDefault="00807CF9" w:rsidP="00807CF9">
      <w:pPr>
        <w:widowControl w:val="0"/>
        <w:tabs>
          <w:tab w:val="left" w:pos="0"/>
          <w:tab w:val="left" w:pos="851"/>
          <w:tab w:val="left" w:pos="1260"/>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2) </w:t>
      </w:r>
      <w:r w:rsidR="005C5230" w:rsidRPr="00965558">
        <w:rPr>
          <w:rFonts w:ascii="Times New Roman" w:hAnsi="Times New Roman" w:cs="Times New Roman"/>
          <w:sz w:val="24"/>
          <w:szCs w:val="24"/>
          <w:lang w:val="ru-RU"/>
        </w:rPr>
        <w:t>утверждение  документации процедуры размещения заказа;</w:t>
      </w:r>
    </w:p>
    <w:p w:rsidR="00807CF9" w:rsidRPr="00965558" w:rsidRDefault="00807CF9" w:rsidP="00807CF9">
      <w:pPr>
        <w:widowControl w:val="0"/>
        <w:tabs>
          <w:tab w:val="left" w:pos="0"/>
          <w:tab w:val="left" w:pos="851"/>
          <w:tab w:val="left" w:pos="1260"/>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3) </w:t>
      </w:r>
      <w:r w:rsidR="005C5230" w:rsidRPr="00965558">
        <w:rPr>
          <w:rFonts w:ascii="Times New Roman" w:hAnsi="Times New Roman" w:cs="Times New Roman"/>
          <w:sz w:val="24"/>
          <w:szCs w:val="24"/>
          <w:lang w:val="ru-RU"/>
        </w:rPr>
        <w:t>соответствие закупочной деятельности Заказчика действующим нормативным, регламентным и распорядительным документам Заказчика;</w:t>
      </w:r>
    </w:p>
    <w:p w:rsidR="00807CF9" w:rsidRPr="00965558" w:rsidRDefault="00807CF9" w:rsidP="00807CF9">
      <w:pPr>
        <w:widowControl w:val="0"/>
        <w:tabs>
          <w:tab w:val="left" w:pos="0"/>
          <w:tab w:val="left" w:pos="851"/>
          <w:tab w:val="left" w:pos="1260"/>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4) </w:t>
      </w:r>
      <w:r w:rsidR="005C5230" w:rsidRPr="00965558">
        <w:rPr>
          <w:rFonts w:ascii="Times New Roman" w:hAnsi="Times New Roman" w:cs="Times New Roman"/>
          <w:sz w:val="24"/>
          <w:szCs w:val="24"/>
          <w:lang w:val="ru-RU"/>
        </w:rPr>
        <w:t>принятие решений о внесении изменений в план закупки;</w:t>
      </w:r>
    </w:p>
    <w:p w:rsidR="00807CF9" w:rsidRPr="00965558" w:rsidRDefault="00807CF9" w:rsidP="00807CF9">
      <w:pPr>
        <w:widowControl w:val="0"/>
        <w:tabs>
          <w:tab w:val="left" w:pos="0"/>
          <w:tab w:val="left" w:pos="851"/>
          <w:tab w:val="left" w:pos="1260"/>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5) </w:t>
      </w:r>
      <w:r w:rsidR="005C5230" w:rsidRPr="00965558">
        <w:rPr>
          <w:rFonts w:ascii="Times New Roman" w:hAnsi="Times New Roman" w:cs="Times New Roman"/>
          <w:sz w:val="24"/>
          <w:szCs w:val="24"/>
          <w:lang w:val="ru-RU"/>
        </w:rPr>
        <w:t>принятие решений о составах комиссий (постоянных и формируемых в рамках проведения отдельных закупочных процедур).</w:t>
      </w:r>
    </w:p>
    <w:p w:rsidR="005C5230" w:rsidRPr="00965558" w:rsidRDefault="00807CF9" w:rsidP="00807CF9">
      <w:pPr>
        <w:widowControl w:val="0"/>
        <w:tabs>
          <w:tab w:val="left" w:pos="0"/>
          <w:tab w:val="left" w:pos="851"/>
          <w:tab w:val="left" w:pos="1260"/>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6) </w:t>
      </w:r>
      <w:r w:rsidR="005C5230" w:rsidRPr="00965558">
        <w:rPr>
          <w:rFonts w:ascii="Times New Roman" w:hAnsi="Times New Roman" w:cs="Times New Roman"/>
          <w:sz w:val="24"/>
          <w:szCs w:val="24"/>
          <w:lang w:val="ru-RU"/>
        </w:rPr>
        <w:t>выбор надлежащей процедуры размещения заказа в соответствии с правилами, установленными настоящим Положением</w:t>
      </w:r>
      <w:r w:rsidRPr="00965558">
        <w:rPr>
          <w:rFonts w:ascii="Times New Roman" w:hAnsi="Times New Roman" w:cs="Times New Roman"/>
          <w:sz w:val="24"/>
          <w:szCs w:val="24"/>
          <w:lang w:val="ru-RU"/>
        </w:rPr>
        <w:t>.</w:t>
      </w:r>
    </w:p>
    <w:p w:rsidR="005C5230" w:rsidRPr="00965558" w:rsidRDefault="005C5230" w:rsidP="005C5230">
      <w:pPr>
        <w:widowControl w:val="0"/>
        <w:tabs>
          <w:tab w:val="left" w:pos="0"/>
          <w:tab w:val="left" w:pos="851"/>
          <w:tab w:val="left" w:pos="1260"/>
        </w:tabs>
        <w:spacing w:after="0" w:line="240" w:lineRule="auto"/>
        <w:ind w:firstLine="709"/>
        <w:jc w:val="both"/>
        <w:outlineLvl w:val="3"/>
        <w:rPr>
          <w:rFonts w:ascii="Times New Roman" w:hAnsi="Times New Roman" w:cs="Times New Roman"/>
          <w:b/>
          <w:bCs/>
          <w:spacing w:val="5"/>
          <w:sz w:val="24"/>
          <w:szCs w:val="24"/>
          <w:lang w:val="ru-RU" w:eastAsia="x-none"/>
        </w:rPr>
      </w:pPr>
      <w:bookmarkStart w:id="10" w:name="_Toc336613044"/>
      <w:bookmarkStart w:id="11" w:name="_Toc336882951"/>
    </w:p>
    <w:p w:rsidR="005C5230" w:rsidRPr="00965558" w:rsidRDefault="005C5230" w:rsidP="005C5230">
      <w:pPr>
        <w:widowControl w:val="0"/>
        <w:tabs>
          <w:tab w:val="left" w:pos="0"/>
          <w:tab w:val="left" w:pos="851"/>
        </w:tabs>
        <w:spacing w:after="0" w:line="240" w:lineRule="auto"/>
        <w:ind w:firstLine="709"/>
        <w:jc w:val="both"/>
        <w:outlineLvl w:val="3"/>
        <w:rPr>
          <w:rFonts w:ascii="Times New Roman" w:hAnsi="Times New Roman" w:cs="Times New Roman"/>
          <w:b/>
          <w:bCs/>
          <w:spacing w:val="5"/>
          <w:sz w:val="24"/>
          <w:szCs w:val="24"/>
          <w:lang w:val="x-none" w:eastAsia="x-none"/>
        </w:rPr>
      </w:pPr>
      <w:r w:rsidRPr="00965558">
        <w:rPr>
          <w:rFonts w:ascii="Times New Roman" w:hAnsi="Times New Roman" w:cs="Times New Roman"/>
          <w:b/>
          <w:bCs/>
          <w:spacing w:val="5"/>
          <w:sz w:val="24"/>
          <w:szCs w:val="24"/>
          <w:lang w:val="ru-RU" w:eastAsia="x-none"/>
        </w:rPr>
        <w:t>4.</w:t>
      </w:r>
      <w:r w:rsidRPr="00965558">
        <w:rPr>
          <w:rFonts w:ascii="Times New Roman" w:hAnsi="Times New Roman" w:cs="Times New Roman"/>
          <w:b/>
          <w:bCs/>
          <w:spacing w:val="5"/>
          <w:sz w:val="24"/>
          <w:szCs w:val="24"/>
          <w:lang w:val="x-none" w:eastAsia="x-none"/>
        </w:rPr>
        <w:t>Информационное обеспечение закупок</w:t>
      </w:r>
      <w:bookmarkEnd w:id="10"/>
      <w:bookmarkEnd w:id="11"/>
    </w:p>
    <w:p w:rsidR="005C5230" w:rsidRPr="00965558" w:rsidRDefault="005C5230" w:rsidP="005C5230">
      <w:pPr>
        <w:widowControl w:val="0"/>
        <w:tabs>
          <w:tab w:val="left" w:pos="0"/>
          <w:tab w:val="left" w:pos="851"/>
        </w:tabs>
        <w:spacing w:after="0" w:line="240" w:lineRule="auto"/>
        <w:ind w:firstLine="709"/>
        <w:rPr>
          <w:rFonts w:ascii="Times New Roman" w:hAnsi="Times New Roman" w:cs="Times New Roman"/>
          <w:b/>
          <w:sz w:val="24"/>
          <w:szCs w:val="24"/>
          <w:lang w:val="ru-RU" w:eastAsia="ru-RU"/>
        </w:rPr>
      </w:pPr>
      <w:r w:rsidRPr="00965558">
        <w:rPr>
          <w:rFonts w:ascii="Times New Roman" w:hAnsi="Times New Roman" w:cs="Times New Roman"/>
          <w:b/>
          <w:sz w:val="24"/>
          <w:szCs w:val="24"/>
          <w:lang w:val="ru-RU" w:eastAsia="ru-RU"/>
        </w:rPr>
        <w:t xml:space="preserve">4.1. </w:t>
      </w:r>
      <w:r w:rsidRPr="00965558">
        <w:rPr>
          <w:rFonts w:ascii="Times New Roman" w:hAnsi="Times New Roman" w:cs="Times New Roman"/>
          <w:b/>
          <w:sz w:val="24"/>
          <w:szCs w:val="24"/>
          <w:lang w:val="ru-RU" w:eastAsia="ru-RU"/>
        </w:rPr>
        <w:t xml:space="preserve">Информация о </w:t>
      </w:r>
      <w:r w:rsidRPr="00965558">
        <w:rPr>
          <w:rFonts w:ascii="Times New Roman" w:hAnsi="Times New Roman" w:cs="Times New Roman"/>
          <w:b/>
          <w:sz w:val="24"/>
          <w:szCs w:val="24"/>
          <w:lang w:val="ru-RU" w:eastAsia="ru-RU"/>
        </w:rPr>
        <w:t>закупке</w:t>
      </w:r>
      <w:r w:rsidRPr="00965558">
        <w:rPr>
          <w:rFonts w:ascii="Times New Roman" w:hAnsi="Times New Roman" w:cs="Times New Roman"/>
          <w:b/>
          <w:sz w:val="24"/>
          <w:szCs w:val="24"/>
          <w:lang w:val="ru-RU" w:eastAsia="ru-RU"/>
        </w:rPr>
        <w:t xml:space="preserve"> состоит из:</w:t>
      </w:r>
    </w:p>
    <w:p w:rsidR="00D869BF" w:rsidRPr="00965558" w:rsidRDefault="00D869BF" w:rsidP="00D869BF">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 </w:t>
      </w:r>
      <w:r w:rsidR="005C5230" w:rsidRPr="00965558">
        <w:rPr>
          <w:rFonts w:ascii="Times New Roman" w:hAnsi="Times New Roman" w:cs="Times New Roman"/>
          <w:sz w:val="24"/>
          <w:szCs w:val="24"/>
          <w:lang w:val="ru-RU" w:eastAsia="ru-RU"/>
        </w:rPr>
        <w:t>извещения о процедуре размещения заказа;</w:t>
      </w:r>
    </w:p>
    <w:p w:rsidR="00D869BF" w:rsidRPr="00965558" w:rsidRDefault="00D869BF" w:rsidP="00D869BF">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2) </w:t>
      </w:r>
      <w:r w:rsidR="005C5230" w:rsidRPr="00965558">
        <w:rPr>
          <w:rFonts w:ascii="Times New Roman" w:hAnsi="Times New Roman" w:cs="Times New Roman"/>
          <w:sz w:val="24"/>
          <w:szCs w:val="24"/>
          <w:lang w:val="ru-RU" w:eastAsia="ru-RU"/>
        </w:rPr>
        <w:t>документации процедуры размещения заказа, в том числе проекта Договора;</w:t>
      </w:r>
    </w:p>
    <w:p w:rsidR="00D869BF" w:rsidRPr="00965558" w:rsidRDefault="00D869BF" w:rsidP="00D869BF">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3) </w:t>
      </w:r>
      <w:r w:rsidR="005C5230" w:rsidRPr="00965558">
        <w:rPr>
          <w:rFonts w:ascii="Times New Roman" w:hAnsi="Times New Roman" w:cs="Times New Roman"/>
          <w:sz w:val="24"/>
          <w:szCs w:val="24"/>
          <w:lang w:val="ru-RU" w:eastAsia="ru-RU"/>
        </w:rPr>
        <w:t>изменений, вносимых в извещение и документацию процедуры размещения заказа;</w:t>
      </w:r>
    </w:p>
    <w:p w:rsidR="00D869BF" w:rsidRPr="00965558" w:rsidRDefault="00D869BF" w:rsidP="00D869BF">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4) </w:t>
      </w:r>
      <w:r w:rsidR="005C5230" w:rsidRPr="00965558">
        <w:rPr>
          <w:rFonts w:ascii="Times New Roman" w:hAnsi="Times New Roman" w:cs="Times New Roman"/>
          <w:sz w:val="24"/>
          <w:szCs w:val="24"/>
          <w:lang w:val="ru-RU" w:eastAsia="ru-RU"/>
        </w:rPr>
        <w:t>разъяснений документации процедуры размещения заказа;</w:t>
      </w:r>
    </w:p>
    <w:p w:rsidR="00D869BF" w:rsidRPr="00965558" w:rsidRDefault="00D869BF" w:rsidP="00D869BF">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5) </w:t>
      </w:r>
      <w:r w:rsidR="005C5230" w:rsidRPr="00965558">
        <w:rPr>
          <w:rFonts w:ascii="Times New Roman" w:hAnsi="Times New Roman" w:cs="Times New Roman"/>
          <w:sz w:val="24"/>
          <w:szCs w:val="24"/>
          <w:lang w:val="ru-RU" w:eastAsia="ru-RU"/>
        </w:rPr>
        <w:t>протоколов, составляемых в ходе процедуры размещения заказа;</w:t>
      </w:r>
    </w:p>
    <w:p w:rsidR="005C5230" w:rsidRPr="00965558" w:rsidRDefault="00D869BF" w:rsidP="00D869BF">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6) </w:t>
      </w:r>
      <w:r w:rsidR="005C5230" w:rsidRPr="00965558">
        <w:rPr>
          <w:rFonts w:ascii="Times New Roman" w:hAnsi="Times New Roman" w:cs="Times New Roman"/>
          <w:sz w:val="24"/>
          <w:szCs w:val="24"/>
          <w:lang w:val="ru-RU"/>
        </w:rPr>
        <w:t>иной информации, размещение которой в ЕИС предусмотрено Законом о закупках и настоящим Положением</w:t>
      </w:r>
      <w:r w:rsidR="005C5230" w:rsidRPr="00965558">
        <w:rPr>
          <w:rFonts w:ascii="Times New Roman" w:hAnsi="Times New Roman" w:cs="Times New Roman"/>
          <w:sz w:val="24"/>
          <w:szCs w:val="24"/>
          <w:lang w:val="ru-RU" w:eastAsia="ru-RU"/>
        </w:rPr>
        <w:t>.</w:t>
      </w:r>
    </w:p>
    <w:p w:rsidR="00DD3E75" w:rsidRPr="00965558" w:rsidRDefault="00DD3E75" w:rsidP="00DD3E75">
      <w:pPr>
        <w:widowControl w:val="0"/>
        <w:tabs>
          <w:tab w:val="left" w:pos="0"/>
          <w:tab w:val="left" w:pos="851"/>
        </w:tabs>
        <w:spacing w:after="0" w:line="240" w:lineRule="auto"/>
        <w:ind w:firstLine="709"/>
        <w:rPr>
          <w:rFonts w:ascii="Times New Roman" w:hAnsi="Times New Roman" w:cs="Times New Roman"/>
          <w:b/>
          <w:sz w:val="24"/>
          <w:szCs w:val="24"/>
          <w:lang w:val="ru-RU" w:eastAsia="ru-RU"/>
        </w:rPr>
      </w:pPr>
      <w:bookmarkStart w:id="12" w:name="_Toc336613047"/>
      <w:bookmarkStart w:id="13" w:name="_Toc336882953"/>
      <w:bookmarkStart w:id="14" w:name="_Toc336613046"/>
      <w:bookmarkStart w:id="15" w:name="_Toc336882952"/>
      <w:r w:rsidRPr="00965558">
        <w:rPr>
          <w:rFonts w:ascii="Times New Roman" w:hAnsi="Times New Roman" w:cs="Times New Roman"/>
          <w:b/>
          <w:sz w:val="24"/>
          <w:szCs w:val="24"/>
          <w:lang w:val="ru-RU" w:eastAsia="ru-RU"/>
        </w:rPr>
        <w:t xml:space="preserve">4.2 Извещение о </w:t>
      </w:r>
      <w:bookmarkEnd w:id="14"/>
      <w:bookmarkEnd w:id="15"/>
      <w:r w:rsidRPr="00965558">
        <w:rPr>
          <w:rFonts w:ascii="Times New Roman" w:hAnsi="Times New Roman" w:cs="Times New Roman"/>
          <w:b/>
          <w:sz w:val="24"/>
          <w:szCs w:val="24"/>
          <w:lang w:val="ru-RU" w:eastAsia="ru-RU"/>
        </w:rPr>
        <w:t>процедуре размещения заказа</w:t>
      </w:r>
    </w:p>
    <w:p w:rsidR="00DD3E75" w:rsidRPr="00965558" w:rsidRDefault="00DD3E75" w:rsidP="00DD3E75">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4.2.1. В извещении о процедуре размещения заказа должны быть указаны, в том числе следующие сведения:</w:t>
      </w:r>
    </w:p>
    <w:p w:rsidR="00DD3E75" w:rsidRPr="00965558" w:rsidRDefault="00DD3E75" w:rsidP="00DD3E75">
      <w:pPr>
        <w:widowControl w:val="0"/>
        <w:numPr>
          <w:ilvl w:val="0"/>
          <w:numId w:val="2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способ размещения заказа (конкурс, аукцион или иной предусмотренный Положением о закупке способ);</w:t>
      </w:r>
    </w:p>
    <w:p w:rsidR="00DD3E75" w:rsidRPr="00965558" w:rsidRDefault="00DD3E75" w:rsidP="00DD3E75">
      <w:pPr>
        <w:widowControl w:val="0"/>
        <w:numPr>
          <w:ilvl w:val="0"/>
          <w:numId w:val="2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наименование, место нахождения, почтовый адрес, адрес электронной почты, номер контактного телефона Заказчика;</w:t>
      </w:r>
    </w:p>
    <w:p w:rsidR="00DD3E75" w:rsidRPr="00965558" w:rsidRDefault="00DD3E75" w:rsidP="00DD3E75">
      <w:pPr>
        <w:widowControl w:val="0"/>
        <w:numPr>
          <w:ilvl w:val="0"/>
          <w:numId w:val="2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предмет Договора с указанием количества поставляемого товара, объема выполняемых работ, оказываемых услуг;</w:t>
      </w:r>
    </w:p>
    <w:p w:rsidR="00DD3E75" w:rsidRPr="00965558" w:rsidRDefault="00DD3E75" w:rsidP="00DD3E75">
      <w:pPr>
        <w:widowControl w:val="0"/>
        <w:numPr>
          <w:ilvl w:val="0"/>
          <w:numId w:val="2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место поставки товара, выполнения работ, оказания услуг;</w:t>
      </w:r>
    </w:p>
    <w:p w:rsidR="00DD3E75" w:rsidRPr="00965558" w:rsidRDefault="00DD3E75" w:rsidP="00DD3E75">
      <w:pPr>
        <w:widowControl w:val="0"/>
        <w:numPr>
          <w:ilvl w:val="0"/>
          <w:numId w:val="2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срок, место и порядок предоставления документации;</w:t>
      </w:r>
    </w:p>
    <w:p w:rsidR="00DD3E75" w:rsidRPr="00965558" w:rsidRDefault="00DD3E75" w:rsidP="00DD3E75">
      <w:pPr>
        <w:widowControl w:val="0"/>
        <w:numPr>
          <w:ilvl w:val="0"/>
          <w:numId w:val="2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сведения о начальной (максимальной) цене Договора (цене лота);</w:t>
      </w:r>
    </w:p>
    <w:p w:rsidR="00DD3E75" w:rsidRPr="00965558" w:rsidRDefault="00DD3E75" w:rsidP="00DD3E75">
      <w:pPr>
        <w:widowControl w:val="0"/>
        <w:numPr>
          <w:ilvl w:val="0"/>
          <w:numId w:val="2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дата начала и дата окончания срока подачи заявок на участие в процедуре размещения заказа;</w:t>
      </w:r>
    </w:p>
    <w:p w:rsidR="00DD3E75" w:rsidRPr="00965558" w:rsidRDefault="00DD3E75" w:rsidP="00DD3E75">
      <w:pPr>
        <w:widowControl w:val="0"/>
        <w:numPr>
          <w:ilvl w:val="0"/>
          <w:numId w:val="2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величина понижения начальной цены Договора ("шаг аукциона") в случае проведения процедуры размещения заказа в форме аукциона. При этом, «шаг аукциона» не может составлять более 3 % начальной цены договора в случае, если такая цена не превышает 3 (трех миллионов рублей). В случае, если начальная цена договора превышает 3 (три миллиона рублей), «шаг аукциона» не может составлять  более 5 % начальной цены договора;</w:t>
      </w:r>
    </w:p>
    <w:p w:rsidR="00DD3E75" w:rsidRDefault="00DD3E75" w:rsidP="00DD3E75">
      <w:pPr>
        <w:widowControl w:val="0"/>
        <w:numPr>
          <w:ilvl w:val="0"/>
          <w:numId w:val="2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место и дата рассмотрения предложений участников процедуры размещения заказа и по</w:t>
      </w:r>
      <w:r w:rsidR="001C6911">
        <w:rPr>
          <w:rFonts w:ascii="Times New Roman" w:hAnsi="Times New Roman" w:cs="Times New Roman"/>
          <w:sz w:val="24"/>
          <w:szCs w:val="24"/>
          <w:lang w:val="ru-RU" w:eastAsia="ru-RU"/>
        </w:rPr>
        <w:t>дведения итогов такой процедуры;</w:t>
      </w:r>
    </w:p>
    <w:p w:rsidR="001C6911" w:rsidRPr="001C6911" w:rsidRDefault="001C6911" w:rsidP="00DD3E75">
      <w:pPr>
        <w:widowControl w:val="0"/>
        <w:numPr>
          <w:ilvl w:val="0"/>
          <w:numId w:val="2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1C6911">
        <w:rPr>
          <w:rFonts w:ascii="Times New Roman" w:hAnsi="Times New Roman" w:cs="Times New Roman"/>
          <w:sz w:val="24"/>
          <w:szCs w:val="24"/>
          <w:lang w:val="ru-RU"/>
        </w:rPr>
        <w:t xml:space="preserve">требование, что участниками размещения заказа могут быть только субъекты малого и среднего предпринимательства (при осуществлении закупки в соответствии с </w:t>
      </w:r>
      <w:hyperlink w:anchor="sub_1042" w:history="1">
        <w:r w:rsidRPr="001C6911">
          <w:rPr>
            <w:rFonts w:ascii="Times New Roman" w:hAnsi="Times New Roman" w:cs="Times New Roman"/>
            <w:sz w:val="24"/>
            <w:szCs w:val="24"/>
            <w:lang w:val="ru-RU"/>
          </w:rPr>
          <w:t>пп.</w:t>
        </w:r>
        <w:r w:rsidRPr="001C6911">
          <w:rPr>
            <w:rFonts w:ascii="Times New Roman" w:hAnsi="Times New Roman" w:cs="Times New Roman"/>
            <w:sz w:val="24"/>
            <w:szCs w:val="24"/>
          </w:rPr>
          <w:t> «б» п. 7.6</w:t>
        </w:r>
      </w:hyperlink>
      <w:r w:rsidRPr="001C6911">
        <w:rPr>
          <w:rFonts w:ascii="Times New Roman" w:hAnsi="Times New Roman" w:cs="Times New Roman"/>
          <w:sz w:val="24"/>
          <w:szCs w:val="24"/>
        </w:rPr>
        <w:t xml:space="preserve"> настоящего </w:t>
      </w:r>
      <w:hyperlink r:id="rId9" w:history="1">
        <w:r w:rsidRPr="001C6911">
          <w:rPr>
            <w:rFonts w:ascii="Times New Roman" w:hAnsi="Times New Roman" w:cs="Times New Roman"/>
            <w:sz w:val="24"/>
            <w:szCs w:val="24"/>
          </w:rPr>
          <w:t>Положения</w:t>
        </w:r>
      </w:hyperlink>
      <w:r w:rsidRPr="001C6911">
        <w:rPr>
          <w:rFonts w:ascii="Times New Roman" w:hAnsi="Times New Roman" w:cs="Times New Roman"/>
          <w:sz w:val="24"/>
          <w:szCs w:val="24"/>
        </w:rPr>
        <w:t>)</w:t>
      </w:r>
      <w:r>
        <w:rPr>
          <w:rFonts w:ascii="Times New Roman" w:hAnsi="Times New Roman" w:cs="Times New Roman"/>
          <w:sz w:val="24"/>
          <w:szCs w:val="24"/>
          <w:lang w:val="ru-RU"/>
        </w:rPr>
        <w:t>.</w:t>
      </w:r>
    </w:p>
    <w:p w:rsidR="00DD3E75" w:rsidRPr="00965558" w:rsidRDefault="00DD3E75" w:rsidP="00DD3E75">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извещении о процедуре размещения заказа может быть указана и иная информация.</w:t>
      </w:r>
    </w:p>
    <w:p w:rsidR="00DD3E75" w:rsidRPr="00965558" w:rsidRDefault="00DD3E75" w:rsidP="00DD3E75">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4.2.2. При проведении закупки у единственного поставщика Заказчик размещает в ЕИС извещение о проведении закупки, в котором указываются следующие сведения:</w:t>
      </w:r>
    </w:p>
    <w:p w:rsidR="00DD3E75" w:rsidRPr="00965558" w:rsidRDefault="00DD3E75" w:rsidP="00DD3E75">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наименование Заказчика, его место нахождения, почтовый адрес, адрес электронной  почты, контактное лицо, контактный номер телефона, номер факса;</w:t>
      </w:r>
    </w:p>
    <w:p w:rsidR="00DD3E75" w:rsidRPr="00965558" w:rsidRDefault="00DD3E75" w:rsidP="00DD3E75">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предмет договора;</w:t>
      </w:r>
    </w:p>
    <w:p w:rsidR="00DD3E75" w:rsidRPr="00965558" w:rsidRDefault="00DD3E75" w:rsidP="00DD3E75">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 - количество поставляемого товара, объем выполняемых работ, оказываемых услуг;</w:t>
      </w:r>
    </w:p>
    <w:p w:rsidR="00DD3E75" w:rsidRPr="00965558" w:rsidRDefault="00DD3E75" w:rsidP="00DD3E75">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место поставки товара, выполнения работ, оказания услуг;</w:t>
      </w:r>
    </w:p>
    <w:p w:rsidR="00DD3E75" w:rsidRPr="00965558" w:rsidRDefault="00DD3E75" w:rsidP="00DD3E75">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срок поставки товара, завершения работ либо график оказания услуг;</w:t>
      </w:r>
    </w:p>
    <w:p w:rsidR="00DD3E75" w:rsidRPr="00965558" w:rsidRDefault="00DD3E75" w:rsidP="00DD3E75">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цена договора</w:t>
      </w:r>
    </w:p>
    <w:p w:rsidR="00DD3E75" w:rsidRPr="00965558" w:rsidRDefault="00DD3E75" w:rsidP="00DD3E75">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иные сведения, размещаемые Заказчиком по своему усмотрению.</w:t>
      </w:r>
    </w:p>
    <w:p w:rsidR="005C5230" w:rsidRPr="00965558" w:rsidRDefault="005C5230" w:rsidP="00F01C47">
      <w:pPr>
        <w:widowControl w:val="0"/>
        <w:numPr>
          <w:ilvl w:val="1"/>
          <w:numId w:val="17"/>
        </w:numPr>
        <w:tabs>
          <w:tab w:val="left" w:pos="0"/>
          <w:tab w:val="left" w:pos="851"/>
        </w:tabs>
        <w:spacing w:after="0" w:line="240" w:lineRule="auto"/>
        <w:jc w:val="both"/>
        <w:outlineLvl w:val="3"/>
        <w:rPr>
          <w:rFonts w:ascii="Times New Roman" w:hAnsi="Times New Roman" w:cs="Times New Roman"/>
          <w:b/>
          <w:bCs/>
          <w:spacing w:val="5"/>
          <w:sz w:val="24"/>
          <w:szCs w:val="24"/>
          <w:lang w:val="x-none" w:eastAsia="x-none"/>
        </w:rPr>
      </w:pPr>
      <w:r w:rsidRPr="00965558">
        <w:rPr>
          <w:rFonts w:ascii="Times New Roman" w:hAnsi="Times New Roman" w:cs="Times New Roman"/>
          <w:b/>
          <w:bCs/>
          <w:spacing w:val="5"/>
          <w:sz w:val="24"/>
          <w:szCs w:val="24"/>
          <w:lang w:val="x-none" w:eastAsia="x-none"/>
        </w:rPr>
        <w:t xml:space="preserve">Документация процедуры </w:t>
      </w:r>
      <w:bookmarkEnd w:id="12"/>
      <w:bookmarkEnd w:id="13"/>
      <w:r w:rsidRPr="00965558">
        <w:rPr>
          <w:rFonts w:ascii="Times New Roman" w:hAnsi="Times New Roman" w:cs="Times New Roman"/>
          <w:b/>
          <w:bCs/>
          <w:spacing w:val="5"/>
          <w:sz w:val="24"/>
          <w:szCs w:val="24"/>
          <w:lang w:val="ru-RU" w:eastAsia="x-none"/>
        </w:rPr>
        <w:t>размещения заказа</w:t>
      </w:r>
    </w:p>
    <w:p w:rsidR="00D869BF" w:rsidRPr="00965558" w:rsidRDefault="005C5230"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Документация процедуры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если иное не установлено настоящим Положением, </w:t>
      </w:r>
      <w:r w:rsidRPr="00965558">
        <w:rPr>
          <w:rFonts w:ascii="Times New Roman" w:hAnsi="Times New Roman" w:cs="Times New Roman"/>
          <w:sz w:val="24"/>
          <w:szCs w:val="24"/>
          <w:lang w:val="ru-RU" w:eastAsia="ru-RU"/>
        </w:rPr>
        <w:t>в зависимости от выбранного способа размещения заказа должна</w:t>
      </w:r>
      <w:r w:rsidRPr="00965558">
        <w:rPr>
          <w:rFonts w:ascii="Times New Roman" w:hAnsi="Times New Roman" w:cs="Times New Roman"/>
          <w:sz w:val="24"/>
          <w:szCs w:val="24"/>
          <w:lang w:val="ru-RU" w:eastAsia="ru-RU"/>
        </w:rPr>
        <w:t xml:space="preserve"> содержать:</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 </w:t>
      </w:r>
      <w:r w:rsidR="0098577E" w:rsidRPr="005570D1">
        <w:rPr>
          <w:rFonts w:ascii="Times New Roman" w:hAnsi="Times New Roman" w:cs="Times New Roman"/>
          <w:sz w:val="24"/>
          <w:szCs w:val="24"/>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2) </w:t>
      </w:r>
      <w:r w:rsidR="005C5230" w:rsidRPr="00965558">
        <w:rPr>
          <w:rFonts w:ascii="Times New Roman" w:hAnsi="Times New Roman" w:cs="Times New Roman"/>
          <w:sz w:val="24"/>
          <w:szCs w:val="24"/>
          <w:lang w:val="ru-RU" w:eastAsia="ru-RU"/>
        </w:rPr>
        <w:t>требования к содержанию, форме, оформлению и составу заявки на участие в процедуре размещения заказа;</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3) </w:t>
      </w:r>
      <w:r w:rsidR="005C5230" w:rsidRPr="00965558">
        <w:rPr>
          <w:rFonts w:ascii="Times New Roman" w:hAnsi="Times New Roman" w:cs="Times New Roman"/>
          <w:sz w:val="24"/>
          <w:szCs w:val="24"/>
          <w:lang w:val="ru-RU" w:eastAsia="ru-RU"/>
        </w:rPr>
        <w:t>требования к описанию участниками процедуры размещения заказа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размещения заказа выполняемых работ, оказываемых услуг, их количественных и качественных характеристик, которые являются предметом закупки;</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4) </w:t>
      </w:r>
      <w:r w:rsidR="005C5230" w:rsidRPr="00965558">
        <w:rPr>
          <w:rFonts w:ascii="Times New Roman" w:hAnsi="Times New Roman" w:cs="Times New Roman"/>
          <w:sz w:val="24"/>
          <w:szCs w:val="24"/>
          <w:lang w:val="ru-RU" w:eastAsia="ru-RU"/>
        </w:rPr>
        <w:t>место, условия и сроки (периоды) поставки товара, выполнения работ, оказания услуг;</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5) </w:t>
      </w:r>
      <w:r w:rsidR="005C5230" w:rsidRPr="00965558">
        <w:rPr>
          <w:rFonts w:ascii="Times New Roman" w:hAnsi="Times New Roman" w:cs="Times New Roman"/>
          <w:sz w:val="24"/>
          <w:szCs w:val="24"/>
          <w:lang w:val="ru-RU" w:eastAsia="ru-RU"/>
        </w:rPr>
        <w:t>сведения о начальной (максимальной) цене Договора (цене лота);</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6) </w:t>
      </w:r>
      <w:r w:rsidR="005C5230" w:rsidRPr="00965558">
        <w:rPr>
          <w:rFonts w:ascii="Times New Roman" w:hAnsi="Times New Roman" w:cs="Times New Roman"/>
          <w:sz w:val="24"/>
          <w:szCs w:val="24"/>
          <w:lang w:val="ru-RU" w:eastAsia="ru-RU"/>
        </w:rPr>
        <w:t>форма, сроки и порядок оплаты товара, работ, услуг;</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7) </w:t>
      </w:r>
      <w:r w:rsidR="005C5230" w:rsidRPr="00965558">
        <w:rPr>
          <w:rFonts w:ascii="Times New Roman" w:hAnsi="Times New Roman" w:cs="Times New Roman"/>
          <w:sz w:val="24"/>
          <w:szCs w:val="24"/>
          <w:lang w:val="ru-RU"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8) </w:t>
      </w:r>
      <w:r w:rsidR="005C5230" w:rsidRPr="00965558">
        <w:rPr>
          <w:rFonts w:ascii="Times New Roman" w:hAnsi="Times New Roman" w:cs="Times New Roman"/>
          <w:sz w:val="24"/>
          <w:szCs w:val="24"/>
          <w:lang w:val="ru-RU"/>
        </w:rPr>
        <w:t>порядок, место, дата начала и дата окончания срока подачи заявок на участие в процедуре размещения заказа;</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9) </w:t>
      </w:r>
      <w:r w:rsidR="005C5230" w:rsidRPr="00965558">
        <w:rPr>
          <w:rFonts w:ascii="Times New Roman" w:hAnsi="Times New Roman" w:cs="Times New Roman"/>
          <w:sz w:val="24"/>
          <w:szCs w:val="24"/>
          <w:lang w:val="ru-RU" w:eastAsia="ru-RU"/>
        </w:rPr>
        <w:t>сведения о размере и порядке предоставления обеспечения заявки;</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10) </w:t>
      </w:r>
      <w:r w:rsidR="005C5230" w:rsidRPr="00965558">
        <w:rPr>
          <w:rFonts w:ascii="Times New Roman" w:hAnsi="Times New Roman" w:cs="Times New Roman"/>
          <w:sz w:val="24"/>
          <w:szCs w:val="24"/>
          <w:lang w:val="ru-RU" w:eastAsia="ru-RU"/>
        </w:rPr>
        <w:t>требования к участникам процедуры размещения заказа и перечень документов, представляемых участниками процедуры размещения заказа для подтверждения их соответствия установленным требованиям;</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11) </w:t>
      </w:r>
      <w:r w:rsidR="005C5230" w:rsidRPr="00965558">
        <w:rPr>
          <w:rFonts w:ascii="Times New Roman" w:hAnsi="Times New Roman" w:cs="Times New Roman"/>
          <w:sz w:val="24"/>
          <w:szCs w:val="24"/>
          <w:lang w:val="ru-RU" w:eastAsia="ru-RU"/>
        </w:rPr>
        <w:t xml:space="preserve">место и дата рассмотрения предложений участников процедуры размещения </w:t>
      </w:r>
      <w:r w:rsidR="005C5230" w:rsidRPr="00965558">
        <w:rPr>
          <w:rFonts w:ascii="Times New Roman" w:hAnsi="Times New Roman" w:cs="Times New Roman"/>
          <w:sz w:val="24"/>
          <w:szCs w:val="24"/>
          <w:lang w:val="ru-RU" w:eastAsia="ru-RU"/>
        </w:rPr>
        <w:lastRenderedPageBreak/>
        <w:t>заказа и подведения итогов процедуры (за исключением процедур, в которых победитель определяется автоматически программными средствами Электронной площадки);</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12) </w:t>
      </w:r>
      <w:r w:rsidR="005C5230" w:rsidRPr="00965558">
        <w:rPr>
          <w:rFonts w:ascii="Times New Roman" w:hAnsi="Times New Roman" w:cs="Times New Roman"/>
          <w:sz w:val="24"/>
          <w:szCs w:val="24"/>
          <w:lang w:val="ru-RU" w:eastAsia="ru-RU"/>
        </w:rPr>
        <w:t>критерии оценки и сопоставления заявок;</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13) </w:t>
      </w:r>
      <w:r w:rsidR="005C5230" w:rsidRPr="00965558">
        <w:rPr>
          <w:rFonts w:ascii="Times New Roman" w:hAnsi="Times New Roman" w:cs="Times New Roman"/>
          <w:sz w:val="24"/>
          <w:szCs w:val="24"/>
          <w:lang w:val="ru-RU" w:eastAsia="ru-RU"/>
        </w:rPr>
        <w:t>порядок оценки и сопоставления заявок на участие в процедуре размещения заказа;</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14) </w:t>
      </w:r>
      <w:r w:rsidR="005C5230" w:rsidRPr="00965558">
        <w:rPr>
          <w:rFonts w:ascii="Times New Roman" w:hAnsi="Times New Roman" w:cs="Times New Roman"/>
          <w:sz w:val="24"/>
          <w:szCs w:val="24"/>
          <w:lang w:val="ru-RU" w:eastAsia="ru-RU"/>
        </w:rPr>
        <w:t>проект Договора (поставки, оказания услуг, подряда и др.), заключаемого с победителем процедуры размещения заказа;</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15) </w:t>
      </w:r>
      <w:r w:rsidR="005C5230" w:rsidRPr="00965558">
        <w:rPr>
          <w:rFonts w:ascii="Times New Roman" w:hAnsi="Times New Roman" w:cs="Times New Roman"/>
          <w:sz w:val="24"/>
          <w:szCs w:val="24"/>
          <w:lang w:val="ru-RU" w:eastAsia="ru-RU"/>
        </w:rPr>
        <w:t>проект соглашения по обеспечению исполнения Договора (в случае если такое требование было установлено в извещении).</w:t>
      </w:r>
    </w:p>
    <w:p w:rsidR="005C5230"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16) </w:t>
      </w:r>
      <w:r w:rsidR="001C6911">
        <w:rPr>
          <w:rFonts w:ascii="Times New Roman" w:hAnsi="Times New Roman" w:cs="Times New Roman"/>
          <w:sz w:val="24"/>
          <w:szCs w:val="24"/>
          <w:lang w:val="ru-RU" w:eastAsia="ru-RU"/>
        </w:rPr>
        <w:t>ф</w:t>
      </w:r>
      <w:r w:rsidR="005C5230" w:rsidRPr="00965558">
        <w:rPr>
          <w:rFonts w:ascii="Times New Roman" w:hAnsi="Times New Roman" w:cs="Times New Roman"/>
          <w:sz w:val="24"/>
          <w:szCs w:val="24"/>
          <w:lang w:val="ru-RU" w:eastAsia="ru-RU"/>
        </w:rPr>
        <w:t>ормы, порядок, место, дата начала и дата окончания срока предоставления участникам закупки разъяснений положений документа</w:t>
      </w:r>
      <w:r w:rsidR="001C6911">
        <w:rPr>
          <w:rFonts w:ascii="Times New Roman" w:hAnsi="Times New Roman" w:cs="Times New Roman"/>
          <w:sz w:val="24"/>
          <w:szCs w:val="24"/>
          <w:lang w:val="ru-RU" w:eastAsia="ru-RU"/>
        </w:rPr>
        <w:t>ции процедуры размещения заказа;</w:t>
      </w:r>
    </w:p>
    <w:p w:rsidR="001C6911" w:rsidRDefault="001C6911"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1C6911">
        <w:rPr>
          <w:rFonts w:ascii="Times New Roman" w:hAnsi="Times New Roman" w:cs="Times New Roman"/>
          <w:sz w:val="24"/>
          <w:szCs w:val="24"/>
          <w:lang w:val="ru-RU"/>
        </w:rPr>
        <w:t xml:space="preserve">17) требование, что участниками размещения заказа могут быть только субъекты малого и среднего предпринимательства (при осуществлении закупки в соответствии с </w:t>
      </w:r>
      <w:hyperlink w:anchor="sub_1042" w:history="1">
        <w:r w:rsidRPr="001C6911">
          <w:rPr>
            <w:rFonts w:ascii="Times New Roman" w:hAnsi="Times New Roman" w:cs="Times New Roman"/>
            <w:sz w:val="24"/>
            <w:szCs w:val="24"/>
            <w:lang w:val="ru-RU"/>
          </w:rPr>
          <w:t>пп.</w:t>
        </w:r>
        <w:r w:rsidRPr="001C6911">
          <w:rPr>
            <w:rFonts w:ascii="Times New Roman" w:hAnsi="Times New Roman" w:cs="Times New Roman"/>
            <w:sz w:val="24"/>
            <w:szCs w:val="24"/>
          </w:rPr>
          <w:t> </w:t>
        </w:r>
        <w:r w:rsidRPr="001C6911">
          <w:rPr>
            <w:rFonts w:ascii="Times New Roman" w:hAnsi="Times New Roman" w:cs="Times New Roman"/>
            <w:sz w:val="24"/>
            <w:szCs w:val="24"/>
            <w:lang w:val="ru-RU"/>
          </w:rPr>
          <w:t>«б» п.</w:t>
        </w:r>
        <w:r w:rsidRPr="001C6911">
          <w:rPr>
            <w:rFonts w:ascii="Times New Roman" w:hAnsi="Times New Roman" w:cs="Times New Roman"/>
            <w:sz w:val="24"/>
            <w:szCs w:val="24"/>
          </w:rPr>
          <w:t> </w:t>
        </w:r>
        <w:r w:rsidRPr="001C6911">
          <w:rPr>
            <w:rFonts w:ascii="Times New Roman" w:hAnsi="Times New Roman" w:cs="Times New Roman"/>
            <w:sz w:val="24"/>
            <w:szCs w:val="24"/>
            <w:lang w:val="ru-RU"/>
          </w:rPr>
          <w:t>7.6</w:t>
        </w:r>
      </w:hyperlink>
      <w:r w:rsidRPr="001C6911">
        <w:rPr>
          <w:rFonts w:ascii="Times New Roman" w:hAnsi="Times New Roman" w:cs="Times New Roman"/>
          <w:sz w:val="24"/>
          <w:szCs w:val="24"/>
          <w:lang w:val="ru-RU"/>
        </w:rPr>
        <w:t xml:space="preserve"> настоящего </w:t>
      </w:r>
      <w:hyperlink r:id="rId10" w:history="1">
        <w:r w:rsidRPr="001C6911">
          <w:rPr>
            <w:rFonts w:ascii="Times New Roman" w:hAnsi="Times New Roman" w:cs="Times New Roman"/>
            <w:sz w:val="24"/>
            <w:szCs w:val="24"/>
            <w:lang w:val="ru-RU"/>
          </w:rPr>
          <w:t>Положения</w:t>
        </w:r>
      </w:hyperlink>
      <w:r w:rsidRPr="001C6911">
        <w:rPr>
          <w:rFonts w:ascii="Times New Roman" w:hAnsi="Times New Roman" w:cs="Times New Roman"/>
          <w:sz w:val="24"/>
          <w:szCs w:val="24"/>
          <w:lang w:val="ru-RU"/>
        </w:rPr>
        <w:t>)</w:t>
      </w:r>
      <w:r>
        <w:rPr>
          <w:rFonts w:ascii="Times New Roman" w:hAnsi="Times New Roman" w:cs="Times New Roman"/>
          <w:sz w:val="24"/>
          <w:szCs w:val="24"/>
          <w:lang w:val="ru-RU"/>
        </w:rPr>
        <w:t>.</w:t>
      </w:r>
    </w:p>
    <w:p w:rsidR="004D40F9" w:rsidRPr="004D40F9" w:rsidRDefault="004D40F9"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18) </w:t>
      </w:r>
      <w:r w:rsidRPr="004D40F9">
        <w:rPr>
          <w:rFonts w:ascii="Times New Roman" w:hAnsi="Times New Roman" w:cs="Times New Roman"/>
          <w:sz w:val="24"/>
          <w:szCs w:val="24"/>
          <w:lang w:val="ru-RU"/>
        </w:rPr>
        <w:t xml:space="preserve">сведения об установленных Правительством Российской Федерации условиях предоставления приоритета </w:t>
      </w:r>
      <w:r w:rsidRPr="004D40F9">
        <w:rPr>
          <w:rFonts w:ascii="Times New Roman" w:hAnsi="Times New Roman" w:cs="Times New Roman"/>
          <w:sz w:val="24"/>
          <w:szCs w:val="24"/>
          <w:lang w:val="ru-RU"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D40F9">
        <w:rPr>
          <w:rFonts w:ascii="Times New Roman" w:hAnsi="Times New Roman" w:cs="Times New Roman"/>
          <w:sz w:val="24"/>
          <w:szCs w:val="24"/>
          <w:lang w:val="ru-RU"/>
        </w:rPr>
        <w:t>.</w:t>
      </w:r>
    </w:p>
    <w:p w:rsidR="005C5230" w:rsidRPr="00965558" w:rsidRDefault="005C5230" w:rsidP="008621A2">
      <w:pPr>
        <w:widowControl w:val="0"/>
        <w:tabs>
          <w:tab w:val="left" w:pos="0"/>
          <w:tab w:val="left" w:pos="709"/>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Информация, указанная в документации процедуры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не должна противоречить информации</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указанной в извещении. В случае расхождения между информацией</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указанной в документации</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и информацией</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указанной в извещении</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приоритет имеет информация, указанная в извещении.</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p>
    <w:p w:rsidR="005C5230" w:rsidRPr="00965558" w:rsidRDefault="00BD797F" w:rsidP="00BD797F">
      <w:pPr>
        <w:widowControl w:val="0"/>
        <w:tabs>
          <w:tab w:val="left" w:pos="0"/>
          <w:tab w:val="left" w:pos="851"/>
        </w:tabs>
        <w:spacing w:after="0" w:line="240" w:lineRule="auto"/>
        <w:ind w:firstLine="709"/>
        <w:outlineLvl w:val="3"/>
        <w:rPr>
          <w:rFonts w:ascii="Times New Roman" w:hAnsi="Times New Roman" w:cs="Times New Roman"/>
          <w:b/>
          <w:bCs/>
          <w:spacing w:val="5"/>
          <w:sz w:val="24"/>
          <w:szCs w:val="24"/>
          <w:lang w:val="x-none" w:eastAsia="x-none"/>
        </w:rPr>
      </w:pPr>
      <w:bookmarkStart w:id="16" w:name="_Toc336613048"/>
      <w:bookmarkStart w:id="17" w:name="_Toc336882954"/>
      <w:r w:rsidRPr="00965558">
        <w:rPr>
          <w:rFonts w:ascii="Times New Roman" w:hAnsi="Times New Roman" w:cs="Times New Roman"/>
          <w:b/>
          <w:bCs/>
          <w:spacing w:val="5"/>
          <w:sz w:val="24"/>
          <w:szCs w:val="24"/>
          <w:lang w:val="ru-RU" w:eastAsia="x-none"/>
        </w:rPr>
        <w:t xml:space="preserve">5. </w:t>
      </w:r>
      <w:r w:rsidR="005C5230" w:rsidRPr="00965558">
        <w:rPr>
          <w:rFonts w:ascii="Times New Roman" w:hAnsi="Times New Roman" w:cs="Times New Roman"/>
          <w:b/>
          <w:bCs/>
          <w:spacing w:val="5"/>
          <w:sz w:val="24"/>
          <w:szCs w:val="24"/>
          <w:lang w:val="x-none" w:eastAsia="x-none"/>
        </w:rPr>
        <w:t xml:space="preserve">Размещение информации </w:t>
      </w:r>
      <w:r w:rsidR="005C5230" w:rsidRPr="00965558">
        <w:rPr>
          <w:rFonts w:ascii="Times New Roman" w:hAnsi="Times New Roman" w:cs="Times New Roman"/>
          <w:b/>
          <w:spacing w:val="5"/>
          <w:sz w:val="24"/>
          <w:szCs w:val="24"/>
          <w:lang w:val="ru-RU" w:eastAsia="x-none"/>
        </w:rPr>
        <w:t>в ЕИС</w:t>
      </w:r>
      <w:bookmarkEnd w:id="16"/>
      <w:bookmarkEnd w:id="17"/>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5.1 Вся и</w:t>
      </w:r>
      <w:r w:rsidRPr="00965558">
        <w:rPr>
          <w:rFonts w:ascii="Times New Roman" w:hAnsi="Times New Roman" w:cs="Times New Roman"/>
          <w:sz w:val="24"/>
          <w:szCs w:val="24"/>
          <w:lang w:val="ru-RU" w:eastAsia="ru-RU"/>
        </w:rPr>
        <w:t>нформация</w:t>
      </w:r>
      <w:r w:rsidRPr="00965558">
        <w:rPr>
          <w:rFonts w:ascii="Times New Roman" w:hAnsi="Times New Roman" w:cs="Times New Roman"/>
          <w:sz w:val="24"/>
          <w:szCs w:val="24"/>
          <w:lang w:val="ru-RU" w:eastAsia="ru-RU"/>
        </w:rPr>
        <w:t xml:space="preserve"> о закупке, настоящее Положение и план закупок публикуется в ЕИС</w:t>
      </w:r>
      <w:r w:rsidRPr="00965558">
        <w:rPr>
          <w:rFonts w:ascii="Times New Roman" w:hAnsi="Times New Roman" w:cs="Times New Roman"/>
          <w:sz w:val="24"/>
          <w:szCs w:val="24"/>
          <w:lang w:val="ru-RU" w:eastAsia="ru-RU"/>
        </w:rPr>
        <w:t>.</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5.2 </w:t>
      </w:r>
      <w:r w:rsidRPr="00965558">
        <w:rPr>
          <w:rFonts w:ascii="Times New Roman" w:hAnsi="Times New Roman" w:cs="Times New Roman"/>
          <w:sz w:val="24"/>
          <w:szCs w:val="24"/>
          <w:lang w:val="ru-RU" w:eastAsia="ru-RU"/>
        </w:rPr>
        <w:t xml:space="preserve">Информация о закупке, в том числе извещение о </w:t>
      </w:r>
      <w:r w:rsidRPr="00965558">
        <w:rPr>
          <w:rFonts w:ascii="Times New Roman" w:hAnsi="Times New Roman" w:cs="Times New Roman"/>
          <w:sz w:val="24"/>
          <w:szCs w:val="24"/>
          <w:lang w:val="ru-RU" w:eastAsia="ru-RU"/>
        </w:rPr>
        <w:t>процедуре размещения заказа</w:t>
      </w:r>
      <w:r w:rsidRPr="00965558">
        <w:rPr>
          <w:rFonts w:ascii="Times New Roman" w:hAnsi="Times New Roman" w:cs="Times New Roman"/>
          <w:sz w:val="24"/>
          <w:szCs w:val="24"/>
          <w:lang w:val="ru-RU" w:eastAsia="ru-RU"/>
        </w:rPr>
        <w:t xml:space="preserve">, документация </w:t>
      </w:r>
      <w:r w:rsidRPr="00965558">
        <w:rPr>
          <w:rFonts w:ascii="Times New Roman" w:hAnsi="Times New Roman" w:cs="Times New Roman"/>
          <w:sz w:val="24"/>
          <w:szCs w:val="24"/>
          <w:lang w:val="ru-RU" w:eastAsia="ru-RU"/>
        </w:rPr>
        <w:t>процедуры размещения заказа</w:t>
      </w:r>
      <w:r w:rsidRPr="00965558">
        <w:rPr>
          <w:rFonts w:ascii="Times New Roman" w:hAnsi="Times New Roman" w:cs="Times New Roman"/>
          <w:sz w:val="24"/>
          <w:szCs w:val="24"/>
          <w:lang w:val="ru-RU" w:eastAsia="ru-RU"/>
        </w:rPr>
        <w:t xml:space="preserve">, проект </w:t>
      </w:r>
      <w:r w:rsidRPr="00965558">
        <w:rPr>
          <w:rFonts w:ascii="Times New Roman" w:hAnsi="Times New Roman" w:cs="Times New Roman"/>
          <w:sz w:val="24"/>
          <w:szCs w:val="24"/>
          <w:lang w:val="ru-RU" w:eastAsia="ru-RU"/>
        </w:rPr>
        <w:t>Д</w:t>
      </w:r>
      <w:r w:rsidRPr="00965558">
        <w:rPr>
          <w:rFonts w:ascii="Times New Roman" w:hAnsi="Times New Roman" w:cs="Times New Roman"/>
          <w:sz w:val="24"/>
          <w:szCs w:val="24"/>
          <w:lang w:val="ru-RU" w:eastAsia="ru-RU"/>
        </w:rPr>
        <w:t>оговора, являющийся неотъемлемой частью извещения и документации</w:t>
      </w:r>
      <w:r w:rsidRPr="00965558">
        <w:rPr>
          <w:rFonts w:ascii="Times New Roman" w:hAnsi="Times New Roman" w:cs="Times New Roman"/>
          <w:sz w:val="24"/>
          <w:szCs w:val="24"/>
          <w:lang w:val="ru-RU" w:eastAsia="ru-RU"/>
        </w:rPr>
        <w:t xml:space="preserve"> процедуры размещения заказа,</w:t>
      </w:r>
      <w:r w:rsidRPr="00965558">
        <w:rPr>
          <w:rFonts w:ascii="Times New Roman" w:hAnsi="Times New Roman" w:cs="Times New Roman"/>
          <w:sz w:val="24"/>
          <w:szCs w:val="24"/>
          <w:lang w:val="ru-RU" w:eastAsia="ru-RU"/>
        </w:rPr>
        <w:t xml:space="preserve"> изменения, вносимые в такое извещение и такую документацию, разъяснения такой документации, протоколы, составляемые в ходе </w:t>
      </w:r>
      <w:r w:rsidRPr="00965558">
        <w:rPr>
          <w:rFonts w:ascii="Times New Roman" w:hAnsi="Times New Roman" w:cs="Times New Roman"/>
          <w:sz w:val="24"/>
          <w:szCs w:val="24"/>
          <w:lang w:val="ru-RU" w:eastAsia="ru-RU"/>
        </w:rPr>
        <w:t>процедуры размещения заказа</w:t>
      </w:r>
      <w:r w:rsidRPr="00965558">
        <w:rPr>
          <w:rFonts w:ascii="Times New Roman" w:hAnsi="Times New Roman" w:cs="Times New Roman"/>
          <w:sz w:val="24"/>
          <w:szCs w:val="24"/>
          <w:lang w:val="ru-RU" w:eastAsia="ru-RU"/>
        </w:rPr>
        <w:t xml:space="preserve">, а также иная информация, размещаются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5.3</w:t>
      </w:r>
      <w:r w:rsidRPr="00965558">
        <w:rPr>
          <w:rFonts w:ascii="Times New Roman" w:hAnsi="Times New Roman" w:cs="Times New Roman"/>
          <w:sz w:val="24"/>
          <w:szCs w:val="24"/>
          <w:lang w:val="ru-RU" w:eastAsia="ru-RU"/>
        </w:rPr>
        <w:t xml:space="preserve"> Протоколы, составляемые в ходе </w:t>
      </w:r>
      <w:r w:rsidRPr="00965558">
        <w:rPr>
          <w:rFonts w:ascii="Times New Roman" w:hAnsi="Times New Roman" w:cs="Times New Roman"/>
          <w:sz w:val="24"/>
          <w:szCs w:val="24"/>
          <w:lang w:val="ru-RU" w:eastAsia="ru-RU"/>
        </w:rPr>
        <w:t>процедуры размещения заказа</w:t>
      </w:r>
      <w:r w:rsidRPr="00965558">
        <w:rPr>
          <w:rFonts w:ascii="Times New Roman" w:hAnsi="Times New Roman" w:cs="Times New Roman"/>
          <w:sz w:val="24"/>
          <w:szCs w:val="24"/>
          <w:lang w:val="ru-RU" w:eastAsia="ru-RU"/>
        </w:rPr>
        <w:t xml:space="preserve">, размещаются </w:t>
      </w:r>
      <w:r w:rsidRPr="00965558">
        <w:rPr>
          <w:rFonts w:ascii="Times New Roman" w:hAnsi="Times New Roman" w:cs="Times New Roman"/>
          <w:sz w:val="24"/>
          <w:szCs w:val="24"/>
          <w:lang w:val="ru-RU" w:eastAsia="ru-RU"/>
        </w:rPr>
        <w:t>организатором закупок</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в течение трёх</w:t>
      </w:r>
      <w:r w:rsidRPr="00965558">
        <w:rPr>
          <w:rFonts w:ascii="Times New Roman" w:hAnsi="Times New Roman" w:cs="Times New Roman"/>
          <w:sz w:val="24"/>
          <w:szCs w:val="24"/>
          <w:lang w:val="ru-RU" w:eastAsia="ru-RU"/>
        </w:rPr>
        <w:t xml:space="preserve"> дн</w:t>
      </w:r>
      <w:r w:rsidRPr="00965558">
        <w:rPr>
          <w:rFonts w:ascii="Times New Roman" w:hAnsi="Times New Roman" w:cs="Times New Roman"/>
          <w:sz w:val="24"/>
          <w:szCs w:val="24"/>
          <w:lang w:val="ru-RU" w:eastAsia="ru-RU"/>
        </w:rPr>
        <w:t>ей со дня</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подписания</w:t>
      </w:r>
      <w:r w:rsidRPr="00965558">
        <w:rPr>
          <w:rFonts w:ascii="Times New Roman" w:hAnsi="Times New Roman" w:cs="Times New Roman"/>
          <w:sz w:val="24"/>
          <w:szCs w:val="24"/>
          <w:lang w:val="ru-RU" w:eastAsia="ru-RU"/>
        </w:rPr>
        <w:t xml:space="preserve"> таких протоколов.</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5.4 </w:t>
      </w:r>
      <w:r w:rsidRPr="00965558">
        <w:rPr>
          <w:rFonts w:ascii="Times New Roman" w:hAnsi="Times New Roman" w:cs="Times New Roman"/>
          <w:sz w:val="24"/>
          <w:szCs w:val="24"/>
          <w:lang w:val="ru-RU" w:eastAsia="ru-RU"/>
        </w:rPr>
        <w:t xml:space="preserve">В случае если при заключении и исполнении </w:t>
      </w:r>
      <w:r w:rsidRPr="00965558">
        <w:rPr>
          <w:rFonts w:ascii="Times New Roman" w:hAnsi="Times New Roman" w:cs="Times New Roman"/>
          <w:sz w:val="24"/>
          <w:szCs w:val="24"/>
          <w:lang w:val="ru-RU" w:eastAsia="ru-RU"/>
        </w:rPr>
        <w:t>Д</w:t>
      </w:r>
      <w:r w:rsidRPr="00965558">
        <w:rPr>
          <w:rFonts w:ascii="Times New Roman" w:hAnsi="Times New Roman" w:cs="Times New Roman"/>
          <w:sz w:val="24"/>
          <w:szCs w:val="24"/>
          <w:lang w:val="ru-RU" w:eastAsia="ru-RU"/>
        </w:rPr>
        <w:t xml:space="preserve">оговора изменяются объем, цена закупаемых товаров, работ, услуг или сроки исполнения </w:t>
      </w:r>
      <w:r w:rsidRPr="00965558">
        <w:rPr>
          <w:rFonts w:ascii="Times New Roman" w:hAnsi="Times New Roman" w:cs="Times New Roman"/>
          <w:sz w:val="24"/>
          <w:szCs w:val="24"/>
          <w:lang w:val="ru-RU" w:eastAsia="ru-RU"/>
        </w:rPr>
        <w:t>Д</w:t>
      </w:r>
      <w:r w:rsidRPr="00965558">
        <w:rPr>
          <w:rFonts w:ascii="Times New Roman" w:hAnsi="Times New Roman" w:cs="Times New Roman"/>
          <w:sz w:val="24"/>
          <w:szCs w:val="24"/>
          <w:lang w:val="ru-RU" w:eastAsia="ru-RU"/>
        </w:rPr>
        <w:t xml:space="preserve">оговора по сравнению с указанными в протоколе, составленном по результатам </w:t>
      </w:r>
      <w:r w:rsidRPr="00965558">
        <w:rPr>
          <w:rFonts w:ascii="Times New Roman" w:hAnsi="Times New Roman" w:cs="Times New Roman"/>
          <w:sz w:val="24"/>
          <w:szCs w:val="24"/>
          <w:lang w:val="ru-RU" w:eastAsia="ru-RU"/>
        </w:rPr>
        <w:t>процедуры размещения заказа</w:t>
      </w:r>
      <w:r w:rsidRPr="00965558">
        <w:rPr>
          <w:rFonts w:ascii="Times New Roman" w:hAnsi="Times New Roman" w:cs="Times New Roman"/>
          <w:sz w:val="24"/>
          <w:szCs w:val="24"/>
          <w:lang w:val="ru-RU" w:eastAsia="ru-RU"/>
        </w:rPr>
        <w:t xml:space="preserve">, не позднее чем в течение десяти дней со дня внесения изменений в </w:t>
      </w:r>
      <w:r w:rsidRPr="00965558">
        <w:rPr>
          <w:rFonts w:ascii="Times New Roman" w:hAnsi="Times New Roman" w:cs="Times New Roman"/>
          <w:sz w:val="24"/>
          <w:szCs w:val="24"/>
          <w:lang w:val="ru-RU" w:eastAsia="ru-RU"/>
        </w:rPr>
        <w:t>Д</w:t>
      </w:r>
      <w:r w:rsidRPr="00965558">
        <w:rPr>
          <w:rFonts w:ascii="Times New Roman" w:hAnsi="Times New Roman" w:cs="Times New Roman"/>
          <w:sz w:val="24"/>
          <w:szCs w:val="24"/>
          <w:lang w:val="ru-RU" w:eastAsia="ru-RU"/>
        </w:rPr>
        <w:t xml:space="preserve">оговор </w:t>
      </w:r>
      <w:r w:rsidRPr="00965558">
        <w:rPr>
          <w:rFonts w:ascii="Times New Roman" w:hAnsi="Times New Roman" w:cs="Times New Roman"/>
          <w:sz w:val="24"/>
          <w:szCs w:val="24"/>
          <w:lang w:val="ru-RU" w:eastAsia="ru-RU"/>
        </w:rPr>
        <w:t xml:space="preserve">в ЕИС </w:t>
      </w:r>
      <w:r w:rsidRPr="00965558">
        <w:rPr>
          <w:rFonts w:ascii="Times New Roman" w:hAnsi="Times New Roman" w:cs="Times New Roman"/>
          <w:sz w:val="24"/>
          <w:szCs w:val="24"/>
          <w:lang w:val="ru-RU" w:eastAsia="ru-RU"/>
        </w:rPr>
        <w:t xml:space="preserve">размещается информация об изменении </w:t>
      </w:r>
      <w:r w:rsidRPr="00965558">
        <w:rPr>
          <w:rFonts w:ascii="Times New Roman" w:hAnsi="Times New Roman" w:cs="Times New Roman"/>
          <w:sz w:val="24"/>
          <w:szCs w:val="24"/>
          <w:lang w:val="ru-RU" w:eastAsia="ru-RU"/>
        </w:rPr>
        <w:t>Д</w:t>
      </w:r>
      <w:r w:rsidRPr="00965558">
        <w:rPr>
          <w:rFonts w:ascii="Times New Roman" w:hAnsi="Times New Roman" w:cs="Times New Roman"/>
          <w:sz w:val="24"/>
          <w:szCs w:val="24"/>
          <w:lang w:val="ru-RU" w:eastAsia="ru-RU"/>
        </w:rPr>
        <w:t>оговора с указанием измененных условий.</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5.5 </w:t>
      </w:r>
      <w:r w:rsidRPr="00965558">
        <w:rPr>
          <w:rFonts w:ascii="Times New Roman" w:hAnsi="Times New Roman" w:cs="Times New Roman"/>
          <w:sz w:val="24"/>
          <w:szCs w:val="24"/>
          <w:lang w:val="ru-RU" w:eastAsia="ru-RU"/>
        </w:rPr>
        <w:t xml:space="preserve">Заказчик не позднее </w:t>
      </w:r>
      <w:r w:rsidRPr="00965558">
        <w:rPr>
          <w:rFonts w:ascii="Times New Roman" w:hAnsi="Times New Roman" w:cs="Times New Roman"/>
          <w:sz w:val="24"/>
          <w:szCs w:val="24"/>
          <w:lang w:val="ru-RU" w:eastAsia="ru-RU"/>
        </w:rPr>
        <w:t>десятого</w:t>
      </w:r>
      <w:r w:rsidRPr="00965558">
        <w:rPr>
          <w:rFonts w:ascii="Times New Roman" w:hAnsi="Times New Roman" w:cs="Times New Roman"/>
          <w:sz w:val="24"/>
          <w:szCs w:val="24"/>
          <w:lang w:val="ru-RU" w:eastAsia="ru-RU"/>
        </w:rPr>
        <w:t xml:space="preserve"> числа месяца, следующего за отчетным месяцем, размещает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w:t>
      </w:r>
    </w:p>
    <w:p w:rsidR="005C5230"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 </w:t>
      </w:r>
      <w:r w:rsidR="005C5230" w:rsidRPr="00965558">
        <w:rPr>
          <w:rFonts w:ascii="Times New Roman" w:hAnsi="Times New Roman" w:cs="Times New Roman"/>
          <w:sz w:val="24"/>
          <w:szCs w:val="24"/>
          <w:lang w:val="ru-RU" w:eastAsia="ru-RU"/>
        </w:rPr>
        <w:t>сведения о количестве и об общей стоимости Договоров, заключенных Заказчиком по результатам закупки товаров, работ, услуг;</w:t>
      </w:r>
    </w:p>
    <w:p w:rsidR="005C5230"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2) </w:t>
      </w:r>
      <w:r w:rsidR="005C5230" w:rsidRPr="00965558">
        <w:rPr>
          <w:rFonts w:ascii="Times New Roman" w:hAnsi="Times New Roman" w:cs="Times New Roman"/>
          <w:sz w:val="24"/>
          <w:szCs w:val="24"/>
          <w:lang w:val="ru-RU" w:eastAsia="ru-RU"/>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5C5230" w:rsidRPr="00965558" w:rsidRDefault="005C5230" w:rsidP="00D869BF">
      <w:pPr>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w:t>
      </w:r>
      <w:r w:rsidRPr="00965558">
        <w:rPr>
          <w:rFonts w:ascii="Times New Roman" w:hAnsi="Times New Roman" w:cs="Times New Roman"/>
          <w:sz w:val="24"/>
          <w:szCs w:val="24"/>
        </w:rPr>
        <w:t> </w:t>
      </w:r>
      <w:r w:rsidRPr="00965558">
        <w:rPr>
          <w:rFonts w:ascii="Times New Roman" w:hAnsi="Times New Roman" w:cs="Times New Roman"/>
          <w:sz w:val="24"/>
          <w:szCs w:val="24"/>
          <w:lang w:val="ru-RU"/>
        </w:rPr>
        <w:t>№ 223 – ФЗ;</w:t>
      </w:r>
    </w:p>
    <w:p w:rsidR="005C5230" w:rsidRPr="00965558" w:rsidRDefault="005C5230" w:rsidP="00D869BF">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5C5230" w:rsidRPr="0098577E"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8577E">
        <w:rPr>
          <w:rFonts w:ascii="Times New Roman" w:hAnsi="Times New Roman" w:cs="Times New Roman"/>
          <w:sz w:val="24"/>
          <w:szCs w:val="24"/>
          <w:lang w:val="ru-RU" w:eastAsia="ru-RU"/>
        </w:rPr>
        <w:t xml:space="preserve">5.6 </w:t>
      </w:r>
      <w:r w:rsidR="0098577E" w:rsidRPr="0098577E">
        <w:rPr>
          <w:rFonts w:ascii="Times New Roman" w:hAnsi="Times New Roman" w:cs="Times New Roman"/>
          <w:color w:val="000000"/>
          <w:sz w:val="24"/>
          <w:szCs w:val="24"/>
          <w:lang w:val="ru-RU"/>
        </w:rPr>
        <w:t xml:space="preserve">Заказчик вправе не размещать в ЕИС сведения о процедуре закупки товаров, </w:t>
      </w:r>
      <w:r w:rsidR="0098577E" w:rsidRPr="0098577E">
        <w:rPr>
          <w:rFonts w:ascii="Times New Roman" w:hAnsi="Times New Roman" w:cs="Times New Roman"/>
          <w:color w:val="000000"/>
          <w:sz w:val="24"/>
          <w:szCs w:val="24"/>
          <w:lang w:val="ru-RU"/>
        </w:rPr>
        <w:lastRenderedPageBreak/>
        <w:t>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размещения заказа на закупку товаров, работ, услуг, стоимость которых не превышает пятьсот тысяч рублей.</w:t>
      </w:r>
    </w:p>
    <w:p w:rsidR="00BD797F" w:rsidRPr="00965558" w:rsidRDefault="005C5230" w:rsidP="00BD797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5.7 </w:t>
      </w:r>
      <w:r w:rsidRPr="00965558">
        <w:rPr>
          <w:rFonts w:ascii="Times New Roman" w:hAnsi="Times New Roman" w:cs="Times New Roman"/>
          <w:sz w:val="24"/>
          <w:szCs w:val="24"/>
          <w:lang w:val="ru-RU" w:eastAsia="ru-RU"/>
        </w:rPr>
        <w:t xml:space="preserve">В случае возникновения неполадок, блокирующих доступ к </w:t>
      </w:r>
      <w:r w:rsidRPr="00965558">
        <w:rPr>
          <w:rFonts w:ascii="Times New Roman" w:hAnsi="Times New Roman" w:cs="Times New Roman"/>
          <w:sz w:val="24"/>
          <w:szCs w:val="24"/>
          <w:lang w:val="ru-RU" w:eastAsia="ru-RU"/>
        </w:rPr>
        <w:t>ЕИС</w:t>
      </w:r>
      <w:r w:rsidRPr="00965558">
        <w:rPr>
          <w:rFonts w:ascii="Times New Roman" w:hAnsi="Times New Roman" w:cs="Times New Roman"/>
          <w:sz w:val="24"/>
          <w:szCs w:val="24"/>
          <w:lang w:val="ru-RU" w:eastAsia="ru-RU"/>
        </w:rPr>
        <w:t xml:space="preserve"> в течение более чем одного рабочего дня, информация, подлежащая размещению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 xml:space="preserve">, размещается Заказчиком на </w:t>
      </w:r>
      <w:r w:rsidRPr="00965558">
        <w:rPr>
          <w:rFonts w:ascii="Times New Roman" w:hAnsi="Times New Roman" w:cs="Times New Roman"/>
          <w:sz w:val="24"/>
          <w:szCs w:val="24"/>
          <w:lang w:val="ru-RU" w:eastAsia="ru-RU"/>
        </w:rPr>
        <w:t>С</w:t>
      </w:r>
      <w:r w:rsidRPr="00965558">
        <w:rPr>
          <w:rFonts w:ascii="Times New Roman" w:hAnsi="Times New Roman" w:cs="Times New Roman"/>
          <w:sz w:val="24"/>
          <w:szCs w:val="24"/>
          <w:lang w:val="ru-RU" w:eastAsia="ru-RU"/>
        </w:rPr>
        <w:t xml:space="preserve">айте Заказчика с последующим размещением ее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 xml:space="preserve"> в течение одного рабочего дня со дня устранения технических или иных неполадок, блокирующих доступ к </w:t>
      </w:r>
      <w:r w:rsidRPr="00965558">
        <w:rPr>
          <w:rFonts w:ascii="Times New Roman" w:hAnsi="Times New Roman" w:cs="Times New Roman"/>
          <w:sz w:val="24"/>
          <w:szCs w:val="24"/>
          <w:lang w:val="ru-RU" w:eastAsia="ru-RU"/>
        </w:rPr>
        <w:t>ЕИС</w:t>
      </w:r>
      <w:r w:rsidRPr="00965558">
        <w:rPr>
          <w:rFonts w:ascii="Times New Roman" w:hAnsi="Times New Roman" w:cs="Times New Roman"/>
          <w:sz w:val="24"/>
          <w:szCs w:val="24"/>
          <w:lang w:val="ru-RU" w:eastAsia="ru-RU"/>
        </w:rPr>
        <w:t>.</w:t>
      </w:r>
      <w:bookmarkStart w:id="18" w:name="_Toc336613049"/>
      <w:bookmarkStart w:id="19" w:name="_Toc336882955"/>
    </w:p>
    <w:p w:rsidR="00BD797F" w:rsidRPr="00965558" w:rsidRDefault="00BD797F" w:rsidP="00BD797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p>
    <w:p w:rsidR="005C5230" w:rsidRPr="00965558" w:rsidRDefault="00BD797F" w:rsidP="00BD797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6.</w:t>
      </w:r>
      <w:r w:rsidRPr="00965558">
        <w:rPr>
          <w:rFonts w:ascii="Times New Roman" w:hAnsi="Times New Roman" w:cs="Times New Roman"/>
          <w:sz w:val="24"/>
          <w:szCs w:val="24"/>
          <w:lang w:val="ru-RU" w:eastAsia="ru-RU"/>
        </w:rPr>
        <w:t xml:space="preserve"> </w:t>
      </w:r>
      <w:r w:rsidR="005C5230" w:rsidRPr="00965558">
        <w:rPr>
          <w:rFonts w:ascii="Times New Roman" w:hAnsi="Times New Roman" w:cs="Times New Roman"/>
          <w:b/>
          <w:bCs/>
          <w:spacing w:val="5"/>
          <w:sz w:val="24"/>
          <w:szCs w:val="24"/>
          <w:lang w:val="x-none" w:eastAsia="x-none"/>
        </w:rPr>
        <w:t>Размещение</w:t>
      </w:r>
      <w:r w:rsidR="005C5230" w:rsidRPr="00965558">
        <w:rPr>
          <w:rFonts w:ascii="Times New Roman" w:hAnsi="Times New Roman" w:cs="Times New Roman"/>
          <w:b/>
          <w:bCs/>
          <w:spacing w:val="5"/>
          <w:sz w:val="24"/>
          <w:szCs w:val="24"/>
          <w:lang w:val="x-none" w:eastAsia="ru-RU"/>
        </w:rPr>
        <w:t xml:space="preserve"> информации на </w:t>
      </w:r>
      <w:bookmarkEnd w:id="18"/>
      <w:r w:rsidR="005C5230" w:rsidRPr="00965558">
        <w:rPr>
          <w:rFonts w:ascii="Times New Roman" w:hAnsi="Times New Roman" w:cs="Times New Roman"/>
          <w:b/>
          <w:bCs/>
          <w:spacing w:val="5"/>
          <w:sz w:val="24"/>
          <w:szCs w:val="24"/>
          <w:lang w:val="ru-RU" w:eastAsia="ru-RU"/>
        </w:rPr>
        <w:t>Э</w:t>
      </w:r>
      <w:r w:rsidR="005C5230" w:rsidRPr="00965558">
        <w:rPr>
          <w:rFonts w:ascii="Times New Roman" w:hAnsi="Times New Roman" w:cs="Times New Roman"/>
          <w:b/>
          <w:bCs/>
          <w:spacing w:val="5"/>
          <w:sz w:val="24"/>
          <w:szCs w:val="24"/>
          <w:lang w:val="x-none" w:eastAsia="ru-RU"/>
        </w:rPr>
        <w:t>лектронной площадке</w:t>
      </w:r>
      <w:bookmarkEnd w:id="19"/>
      <w:r w:rsidR="005C5230" w:rsidRPr="00965558">
        <w:rPr>
          <w:rFonts w:ascii="Times New Roman" w:hAnsi="Times New Roman" w:cs="Times New Roman"/>
          <w:b/>
          <w:bCs/>
          <w:spacing w:val="5"/>
          <w:sz w:val="24"/>
          <w:szCs w:val="24"/>
          <w:lang w:val="ru-RU" w:eastAsia="ru-RU"/>
        </w:rPr>
        <w:t>, а также в иных средствах массовой информации</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6.1</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Извещение о проведени</w:t>
      </w:r>
      <w:r w:rsidRPr="00965558">
        <w:rPr>
          <w:rFonts w:ascii="Times New Roman" w:hAnsi="Times New Roman" w:cs="Times New Roman"/>
          <w:sz w:val="24"/>
          <w:szCs w:val="24"/>
          <w:lang w:val="ru-RU" w:eastAsia="ru-RU"/>
        </w:rPr>
        <w:t>и</w:t>
      </w:r>
      <w:r w:rsidRPr="00965558">
        <w:rPr>
          <w:rFonts w:ascii="Times New Roman" w:hAnsi="Times New Roman" w:cs="Times New Roman"/>
          <w:sz w:val="24"/>
          <w:szCs w:val="24"/>
          <w:lang w:val="ru-RU" w:eastAsia="ru-RU"/>
        </w:rPr>
        <w:t xml:space="preserve"> процедуры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документация о процедуре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изменения, вносимые в такие извещение и документы, протоколы проведения процедур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размещаются</w:t>
      </w:r>
      <w:r w:rsidRPr="00965558">
        <w:rPr>
          <w:rFonts w:ascii="Times New Roman" w:hAnsi="Times New Roman" w:cs="Times New Roman"/>
          <w:sz w:val="24"/>
          <w:szCs w:val="24"/>
          <w:lang w:val="ru-RU" w:eastAsia="ru-RU"/>
        </w:rPr>
        <w:t xml:space="preserve"> на </w:t>
      </w:r>
      <w:r w:rsidRPr="00965558">
        <w:rPr>
          <w:rFonts w:ascii="Times New Roman" w:hAnsi="Times New Roman" w:cs="Times New Roman"/>
          <w:sz w:val="24"/>
          <w:szCs w:val="24"/>
          <w:lang w:val="ru-RU" w:eastAsia="ru-RU"/>
        </w:rPr>
        <w:t>Э</w:t>
      </w:r>
      <w:r w:rsidRPr="00965558">
        <w:rPr>
          <w:rFonts w:ascii="Times New Roman" w:hAnsi="Times New Roman" w:cs="Times New Roman"/>
          <w:sz w:val="24"/>
          <w:szCs w:val="24"/>
          <w:lang w:val="ru-RU" w:eastAsia="ru-RU"/>
        </w:rPr>
        <w:t>лектронной площадке</w:t>
      </w:r>
      <w:r w:rsidRPr="00965558">
        <w:rPr>
          <w:rFonts w:ascii="Times New Roman" w:hAnsi="Times New Roman" w:cs="Times New Roman"/>
          <w:sz w:val="24"/>
          <w:szCs w:val="24"/>
          <w:lang w:val="ru-RU" w:eastAsia="ru-RU"/>
        </w:rPr>
        <w:t xml:space="preserve"> в</w:t>
      </w:r>
      <w:r w:rsidRPr="00965558">
        <w:rPr>
          <w:rFonts w:ascii="Times New Roman" w:hAnsi="Times New Roman" w:cs="Times New Roman"/>
          <w:sz w:val="24"/>
          <w:szCs w:val="24"/>
          <w:lang w:val="ru-RU" w:eastAsia="ru-RU"/>
        </w:rPr>
        <w:t xml:space="preserve"> день размещения информации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 если иные сроки не установлены настоящим Положением.</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6.2</w:t>
      </w:r>
      <w:r w:rsidRPr="00965558">
        <w:rPr>
          <w:rFonts w:ascii="Times New Roman" w:hAnsi="Times New Roman" w:cs="Times New Roman"/>
          <w:sz w:val="24"/>
          <w:szCs w:val="24"/>
          <w:lang w:val="ru-RU" w:eastAsia="ru-RU"/>
        </w:rPr>
        <w:t xml:space="preserve"> Заказчик</w:t>
      </w:r>
      <w:r w:rsidRPr="00965558">
        <w:rPr>
          <w:rFonts w:ascii="Times New Roman" w:hAnsi="Times New Roman" w:cs="Times New Roman"/>
          <w:sz w:val="24"/>
          <w:szCs w:val="24"/>
          <w:lang w:val="ru-RU" w:eastAsia="ru-RU"/>
        </w:rPr>
        <w:t xml:space="preserve"> вправе дополнительно опубликовать извещение о проведении процедуры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в любых средствах массовой информации, в том числе в электронных средствах массовой информации.</w:t>
      </w:r>
      <w:bookmarkStart w:id="20" w:name="_Toc276040916"/>
      <w:bookmarkStart w:id="21" w:name="_Toc336613050"/>
    </w:p>
    <w:p w:rsidR="005C5230" w:rsidRPr="00965558" w:rsidRDefault="005C5230" w:rsidP="00BD797F">
      <w:pPr>
        <w:widowControl w:val="0"/>
        <w:tabs>
          <w:tab w:val="left" w:pos="0"/>
          <w:tab w:val="left" w:pos="851"/>
        </w:tabs>
        <w:spacing w:after="0" w:line="240" w:lineRule="auto"/>
        <w:jc w:val="both"/>
        <w:rPr>
          <w:rFonts w:ascii="Times New Roman" w:hAnsi="Times New Roman" w:cs="Times New Roman"/>
          <w:sz w:val="24"/>
          <w:szCs w:val="24"/>
          <w:lang w:val="ru-RU" w:eastAsia="ru-RU"/>
        </w:rPr>
      </w:pPr>
    </w:p>
    <w:p w:rsidR="005C5230" w:rsidRPr="00965558" w:rsidRDefault="00BD797F" w:rsidP="00BD797F">
      <w:pPr>
        <w:widowControl w:val="0"/>
        <w:tabs>
          <w:tab w:val="left" w:pos="0"/>
          <w:tab w:val="left" w:pos="851"/>
        </w:tabs>
        <w:spacing w:after="0" w:line="240" w:lineRule="auto"/>
        <w:ind w:firstLine="709"/>
        <w:jc w:val="both"/>
        <w:rPr>
          <w:rFonts w:ascii="Times New Roman" w:hAnsi="Times New Roman" w:cs="Times New Roman"/>
          <w:b/>
          <w:sz w:val="24"/>
          <w:szCs w:val="24"/>
          <w:lang w:val="ru-RU" w:eastAsia="ru-RU"/>
        </w:rPr>
      </w:pPr>
      <w:r w:rsidRPr="00965558">
        <w:rPr>
          <w:rFonts w:ascii="Times New Roman" w:hAnsi="Times New Roman" w:cs="Times New Roman"/>
          <w:b/>
          <w:sz w:val="24"/>
          <w:szCs w:val="24"/>
          <w:lang w:val="ru-RU" w:eastAsia="ru-RU"/>
        </w:rPr>
        <w:t xml:space="preserve">7. </w:t>
      </w:r>
      <w:bookmarkStart w:id="22" w:name="_Toc336882956"/>
      <w:r w:rsidR="005C5230" w:rsidRPr="00965558">
        <w:rPr>
          <w:rFonts w:ascii="Times New Roman" w:hAnsi="Times New Roman" w:cs="Times New Roman"/>
          <w:b/>
          <w:bCs/>
          <w:spacing w:val="5"/>
          <w:sz w:val="24"/>
          <w:szCs w:val="24"/>
          <w:lang w:val="ru-RU" w:eastAsia="x-none"/>
        </w:rPr>
        <w:t>Способы размещения заказа</w:t>
      </w:r>
      <w:bookmarkEnd w:id="20"/>
      <w:bookmarkEnd w:id="21"/>
      <w:bookmarkEnd w:id="22"/>
    </w:p>
    <w:p w:rsidR="00D869BF" w:rsidRPr="00965558" w:rsidRDefault="005C5230"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bookmarkStart w:id="23" w:name="_Toc336882957"/>
      <w:r w:rsidRPr="00965558">
        <w:rPr>
          <w:rFonts w:ascii="Times New Roman" w:hAnsi="Times New Roman" w:cs="Times New Roman"/>
          <w:b/>
          <w:sz w:val="24"/>
          <w:szCs w:val="24"/>
          <w:lang w:val="ru-RU" w:eastAsia="ru-RU"/>
        </w:rPr>
        <w:t>7.1</w:t>
      </w:r>
      <w:r w:rsidRPr="00965558">
        <w:rPr>
          <w:rFonts w:ascii="Times New Roman" w:hAnsi="Times New Roman" w:cs="Times New Roman"/>
          <w:sz w:val="24"/>
          <w:szCs w:val="24"/>
          <w:lang w:val="ru-RU" w:eastAsia="ru-RU"/>
        </w:rPr>
        <w:t xml:space="preserve"> </w:t>
      </w:r>
      <w:bookmarkEnd w:id="23"/>
      <w:r w:rsidRPr="00965558">
        <w:rPr>
          <w:rFonts w:ascii="Times New Roman" w:hAnsi="Times New Roman" w:cs="Times New Roman"/>
          <w:sz w:val="24"/>
          <w:szCs w:val="24"/>
          <w:lang w:val="ru-RU" w:eastAsia="ru-RU"/>
        </w:rPr>
        <w:t xml:space="preserve">Выбор поставщика осуществляется </w:t>
      </w:r>
      <w:r w:rsidRPr="00965558">
        <w:rPr>
          <w:rFonts w:ascii="Times New Roman" w:hAnsi="Times New Roman" w:cs="Times New Roman"/>
          <w:sz w:val="24"/>
          <w:szCs w:val="24"/>
          <w:lang w:val="ru-RU" w:eastAsia="ru-RU"/>
        </w:rPr>
        <w:t>с использованием</w:t>
      </w:r>
      <w:r w:rsidRPr="00965558">
        <w:rPr>
          <w:rFonts w:ascii="Times New Roman" w:hAnsi="Times New Roman" w:cs="Times New Roman"/>
          <w:sz w:val="24"/>
          <w:szCs w:val="24"/>
          <w:lang w:val="ru-RU" w:eastAsia="ru-RU"/>
        </w:rPr>
        <w:t xml:space="preserve"> следующих процедур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 </w:t>
      </w:r>
      <w:r w:rsidR="005C5230" w:rsidRPr="00965558">
        <w:rPr>
          <w:rFonts w:ascii="Times New Roman" w:hAnsi="Times New Roman" w:cs="Times New Roman"/>
          <w:sz w:val="24"/>
          <w:szCs w:val="24"/>
          <w:lang w:val="ru-RU" w:eastAsia="ru-RU"/>
        </w:rPr>
        <w:t xml:space="preserve">конкурс, </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2) </w:t>
      </w:r>
      <w:r w:rsidR="005C5230" w:rsidRPr="00965558">
        <w:rPr>
          <w:rFonts w:ascii="Times New Roman" w:hAnsi="Times New Roman" w:cs="Times New Roman"/>
          <w:sz w:val="24"/>
          <w:szCs w:val="24"/>
          <w:lang w:val="ru-RU" w:eastAsia="ru-RU"/>
        </w:rPr>
        <w:t xml:space="preserve">аукцион; </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3) </w:t>
      </w:r>
      <w:r w:rsidR="005C5230" w:rsidRPr="00965558">
        <w:rPr>
          <w:rFonts w:ascii="Times New Roman" w:hAnsi="Times New Roman" w:cs="Times New Roman"/>
          <w:sz w:val="24"/>
          <w:szCs w:val="24"/>
          <w:lang w:val="ru-RU" w:eastAsia="ru-RU"/>
        </w:rPr>
        <w:t>запрос котировок;</w:t>
      </w:r>
    </w:p>
    <w:p w:rsidR="00D869BF"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4) </w:t>
      </w:r>
      <w:r w:rsidR="005C5230" w:rsidRPr="00965558">
        <w:rPr>
          <w:rFonts w:ascii="Times New Roman" w:hAnsi="Times New Roman" w:cs="Times New Roman"/>
          <w:sz w:val="24"/>
          <w:szCs w:val="24"/>
          <w:lang w:val="ru-RU" w:eastAsia="ru-RU"/>
        </w:rPr>
        <w:t>приглашение делать оферты (далее - ПДО);</w:t>
      </w:r>
    </w:p>
    <w:p w:rsidR="005C5230" w:rsidRPr="00965558" w:rsidRDefault="00D869BF" w:rsidP="00D869B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5) </w:t>
      </w:r>
      <w:r w:rsidR="005C5230" w:rsidRPr="00965558">
        <w:rPr>
          <w:rFonts w:ascii="Times New Roman" w:hAnsi="Times New Roman" w:cs="Times New Roman"/>
          <w:sz w:val="24"/>
          <w:szCs w:val="24"/>
          <w:lang w:val="ru-RU" w:eastAsia="ru-RU"/>
        </w:rPr>
        <w:t>закупка у единственного поставщика (исполнителя, подрядчика).</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7.2</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 xml:space="preserve">Конкурс, аукцион, запрос котировок цен, </w:t>
      </w:r>
      <w:r w:rsidRPr="00965558">
        <w:rPr>
          <w:rFonts w:ascii="Times New Roman" w:hAnsi="Times New Roman" w:cs="Times New Roman"/>
          <w:sz w:val="24"/>
          <w:szCs w:val="24"/>
          <w:lang w:val="ru-RU" w:eastAsia="ru-RU"/>
        </w:rPr>
        <w:t>приглашение делать оферты</w:t>
      </w:r>
      <w:r w:rsidRPr="00965558">
        <w:rPr>
          <w:rFonts w:ascii="Times New Roman" w:hAnsi="Times New Roman" w:cs="Times New Roman"/>
          <w:sz w:val="24"/>
          <w:szCs w:val="24"/>
          <w:lang w:val="ru-RU" w:eastAsia="ru-RU"/>
        </w:rPr>
        <w:t xml:space="preserve"> являются конкурентными способами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Закупка у единственного поставщика является неконкурентным способом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Конкурс</w:t>
      </w:r>
      <w:r w:rsidRPr="00965558">
        <w:rPr>
          <w:rFonts w:ascii="Times New Roman" w:hAnsi="Times New Roman" w:cs="Times New Roman"/>
          <w:sz w:val="24"/>
          <w:szCs w:val="24"/>
          <w:lang w:val="ru-RU" w:eastAsia="ru-RU"/>
        </w:rPr>
        <w:t xml:space="preserve"> - конкурентный способ выбора поставщика, который осуществляется, если несколько</w:t>
      </w:r>
      <w:r w:rsidRPr="00965558">
        <w:rPr>
          <w:rFonts w:ascii="Times New Roman" w:hAnsi="Times New Roman" w:cs="Times New Roman"/>
          <w:sz w:val="24"/>
          <w:szCs w:val="24"/>
          <w:lang w:val="ru-RU" w:eastAsia="ru-RU"/>
        </w:rPr>
        <w:t xml:space="preserve"> объективных</w:t>
      </w:r>
      <w:r w:rsidRPr="00965558">
        <w:rPr>
          <w:rFonts w:ascii="Times New Roman" w:hAnsi="Times New Roman" w:cs="Times New Roman"/>
          <w:sz w:val="24"/>
          <w:szCs w:val="24"/>
          <w:lang w:val="ru-RU" w:eastAsia="ru-RU"/>
        </w:rPr>
        <w:t xml:space="preserve"> критериев</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 xml:space="preserve">имеют существенное значение для принятия решения </w:t>
      </w:r>
      <w:r w:rsidRPr="00965558">
        <w:rPr>
          <w:rFonts w:ascii="Times New Roman" w:hAnsi="Times New Roman" w:cs="Times New Roman"/>
          <w:sz w:val="24"/>
          <w:szCs w:val="24"/>
          <w:lang w:val="ru-RU" w:eastAsia="ru-RU"/>
        </w:rPr>
        <w:t>о</w:t>
      </w:r>
      <w:r w:rsidRPr="00965558">
        <w:rPr>
          <w:rFonts w:ascii="Times New Roman" w:hAnsi="Times New Roman" w:cs="Times New Roman"/>
          <w:sz w:val="24"/>
          <w:szCs w:val="24"/>
          <w:lang w:val="ru-RU" w:eastAsia="ru-RU"/>
        </w:rPr>
        <w:t xml:space="preserve"> выборе победителя</w:t>
      </w:r>
      <w:r w:rsidRPr="00965558">
        <w:rPr>
          <w:rFonts w:ascii="Times New Roman" w:hAnsi="Times New Roman" w:cs="Times New Roman"/>
          <w:sz w:val="24"/>
          <w:szCs w:val="24"/>
          <w:lang w:val="ru-RU" w:eastAsia="ru-RU"/>
        </w:rPr>
        <w:t xml:space="preserve"> и требуют оценки</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причем эти критерии являются определенными, измеримыми и оценка и сопоставление заявок участников процедуры размещения заказа не требует привлечения экспертной комиссии</w:t>
      </w:r>
      <w:r w:rsidRPr="00965558">
        <w:rPr>
          <w:rFonts w:ascii="Times New Roman" w:hAnsi="Times New Roman" w:cs="Times New Roman"/>
          <w:sz w:val="24"/>
          <w:szCs w:val="24"/>
          <w:lang w:val="ru-RU" w:eastAsia="ru-RU"/>
        </w:rPr>
        <w:t>.</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Аукцион</w:t>
      </w:r>
      <w:r w:rsidRPr="00965558">
        <w:rPr>
          <w:rFonts w:ascii="Times New Roman" w:hAnsi="Times New Roman" w:cs="Times New Roman"/>
          <w:sz w:val="24"/>
          <w:szCs w:val="24"/>
          <w:lang w:val="ru-RU" w:eastAsia="ru-RU"/>
        </w:rPr>
        <w:t xml:space="preserve"> - конкурентный способ выбора поставщика, который осуществляется, если предметом закупки является продукция</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для котор</w:t>
      </w:r>
      <w:r w:rsidRPr="00965558">
        <w:rPr>
          <w:rFonts w:ascii="Times New Roman" w:hAnsi="Times New Roman" w:cs="Times New Roman"/>
          <w:sz w:val="24"/>
          <w:szCs w:val="24"/>
          <w:lang w:val="ru-RU" w:eastAsia="ru-RU"/>
        </w:rPr>
        <w:t>ой</w:t>
      </w:r>
      <w:r w:rsidRPr="00965558">
        <w:rPr>
          <w:rFonts w:ascii="Times New Roman" w:hAnsi="Times New Roman" w:cs="Times New Roman"/>
          <w:sz w:val="24"/>
          <w:szCs w:val="24"/>
          <w:lang w:val="ru-RU" w:eastAsia="ru-RU"/>
        </w:rPr>
        <w:t xml:space="preserve"> есть функционирующий рынок</w:t>
      </w:r>
      <w:r w:rsidRPr="00965558">
        <w:rPr>
          <w:rFonts w:ascii="Times New Roman" w:hAnsi="Times New Roman" w:cs="Times New Roman"/>
          <w:sz w:val="24"/>
          <w:szCs w:val="24"/>
          <w:lang w:val="ru-RU" w:eastAsia="ru-RU"/>
        </w:rPr>
        <w:t xml:space="preserve"> и которую можно сравнивать только по цене</w:t>
      </w:r>
      <w:r w:rsidRPr="00965558">
        <w:rPr>
          <w:rFonts w:ascii="Times New Roman" w:hAnsi="Times New Roman" w:cs="Times New Roman"/>
          <w:sz w:val="24"/>
          <w:szCs w:val="24"/>
          <w:lang w:val="ru-RU" w:eastAsia="ru-RU"/>
        </w:rPr>
        <w:t>.</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Запрос котировок</w:t>
      </w:r>
      <w:r w:rsidRPr="00965558">
        <w:rPr>
          <w:rFonts w:ascii="Times New Roman" w:hAnsi="Times New Roman" w:cs="Times New Roman"/>
          <w:b/>
          <w:sz w:val="24"/>
          <w:szCs w:val="24"/>
          <w:lang w:val="ru-RU" w:eastAsia="ru-RU"/>
        </w:rPr>
        <w:t xml:space="preserve"> </w:t>
      </w:r>
      <w:r w:rsidRPr="00965558">
        <w:rPr>
          <w:rFonts w:ascii="Times New Roman" w:hAnsi="Times New Roman" w:cs="Times New Roman"/>
          <w:sz w:val="24"/>
          <w:szCs w:val="24"/>
          <w:lang w:val="ru-RU" w:eastAsia="ru-RU"/>
        </w:rPr>
        <w:t xml:space="preserve">– конкурентный способ выбора поставщика, который осуществляется, если предметом закупки является </w:t>
      </w:r>
      <w:r w:rsidRPr="00965558">
        <w:rPr>
          <w:rFonts w:ascii="Times New Roman" w:hAnsi="Times New Roman" w:cs="Times New Roman"/>
          <w:sz w:val="24"/>
          <w:szCs w:val="24"/>
          <w:lang w:val="ru-RU" w:eastAsia="ru-RU"/>
        </w:rPr>
        <w:t>продукция,</w:t>
      </w:r>
      <w:r w:rsidRPr="00965558">
        <w:rPr>
          <w:rFonts w:ascii="Times New Roman" w:hAnsi="Times New Roman" w:cs="Times New Roman"/>
          <w:sz w:val="24"/>
          <w:szCs w:val="24"/>
          <w:lang w:val="ru-RU" w:eastAsia="ru-RU"/>
        </w:rPr>
        <w:t xml:space="preserve"> для котор</w:t>
      </w:r>
      <w:r w:rsidRPr="00965558">
        <w:rPr>
          <w:rFonts w:ascii="Times New Roman" w:hAnsi="Times New Roman" w:cs="Times New Roman"/>
          <w:sz w:val="24"/>
          <w:szCs w:val="24"/>
          <w:lang w:val="ru-RU" w:eastAsia="ru-RU"/>
        </w:rPr>
        <w:t>ой</w:t>
      </w:r>
      <w:r w:rsidRPr="00965558">
        <w:rPr>
          <w:rFonts w:ascii="Times New Roman" w:hAnsi="Times New Roman" w:cs="Times New Roman"/>
          <w:sz w:val="24"/>
          <w:szCs w:val="24"/>
          <w:lang w:val="ru-RU" w:eastAsia="ru-RU"/>
        </w:rPr>
        <w:t xml:space="preserve"> есть функционирующий рынок</w:t>
      </w:r>
      <w:r w:rsidRPr="00965558">
        <w:rPr>
          <w:rFonts w:ascii="Times New Roman" w:hAnsi="Times New Roman" w:cs="Times New Roman"/>
          <w:sz w:val="24"/>
          <w:szCs w:val="24"/>
          <w:lang w:val="ru-RU" w:eastAsia="ru-RU"/>
        </w:rPr>
        <w:t>, а заявки участников можно сравнивать только по цене, вместе с тем основания для проведения закупки в форме аукциона отсутствуют ввиду срочности закупки, ее внеплановости, особенностей закупаемой продукции или других оснований, объективно исключающих возможность проведения закупки в форме аукциона</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Запрос котировок не накладывает на Заказчика обязанности заключить Договор по результатам проведения запроса котировок. Запрос котировок не является конкурсом или аукционом и не регулируется статьями 447-449 ГК РФ. Проведение запроса котировок не накладывает на Заказчика обязанности заключить Договор.</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Приглашение</w:t>
      </w:r>
      <w:r w:rsidRPr="00965558">
        <w:rPr>
          <w:rFonts w:ascii="Times New Roman" w:hAnsi="Times New Roman" w:cs="Times New Roman"/>
          <w:b/>
          <w:sz w:val="24"/>
          <w:szCs w:val="24"/>
          <w:lang w:val="ru-RU" w:eastAsia="ru-RU"/>
        </w:rPr>
        <w:t xml:space="preserve"> делать оферты</w:t>
      </w:r>
      <w:r w:rsidRPr="00965558">
        <w:rPr>
          <w:rFonts w:ascii="Times New Roman" w:hAnsi="Times New Roman" w:cs="Times New Roman"/>
          <w:b/>
          <w:sz w:val="24"/>
          <w:szCs w:val="24"/>
          <w:lang w:val="ru-RU" w:eastAsia="ru-RU"/>
        </w:rPr>
        <w:t xml:space="preserve"> (ПДО)</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 конкурентный способ выбора поставщика</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при</w:t>
      </w:r>
      <w:r w:rsidRPr="00965558">
        <w:rPr>
          <w:rFonts w:ascii="Times New Roman" w:hAnsi="Times New Roman" w:cs="Times New Roman"/>
          <w:sz w:val="24"/>
          <w:szCs w:val="24"/>
          <w:lang w:val="ru-RU" w:eastAsia="ru-RU"/>
        </w:rPr>
        <w:t xml:space="preserve"> закупке технически сложной продукции, при</w:t>
      </w:r>
      <w:r w:rsidRPr="00965558">
        <w:rPr>
          <w:rFonts w:ascii="Times New Roman" w:hAnsi="Times New Roman" w:cs="Times New Roman"/>
          <w:sz w:val="24"/>
          <w:szCs w:val="24"/>
          <w:lang w:val="ru-RU" w:eastAsia="ru-RU"/>
        </w:rPr>
        <w:t xml:space="preserve"> котором</w:t>
      </w:r>
      <w:r w:rsidRPr="00965558">
        <w:rPr>
          <w:rFonts w:ascii="Times New Roman" w:hAnsi="Times New Roman" w:cs="Times New Roman"/>
          <w:sz w:val="24"/>
          <w:szCs w:val="24"/>
          <w:lang w:val="ru-RU" w:eastAsia="ru-RU"/>
        </w:rPr>
        <w:t xml:space="preserve"> один или </w:t>
      </w:r>
      <w:r w:rsidRPr="00965558">
        <w:rPr>
          <w:rFonts w:ascii="Times New Roman" w:hAnsi="Times New Roman" w:cs="Times New Roman"/>
          <w:sz w:val="24"/>
          <w:szCs w:val="24"/>
          <w:lang w:val="ru-RU" w:eastAsia="ru-RU"/>
        </w:rPr>
        <w:t xml:space="preserve">несколько критериев имеют существенное значение для принятия решения </w:t>
      </w:r>
      <w:r w:rsidRPr="00965558">
        <w:rPr>
          <w:rFonts w:ascii="Times New Roman" w:hAnsi="Times New Roman" w:cs="Times New Roman"/>
          <w:sz w:val="24"/>
          <w:szCs w:val="24"/>
          <w:lang w:val="ru-RU" w:eastAsia="ru-RU"/>
        </w:rPr>
        <w:t>о</w:t>
      </w:r>
      <w:r w:rsidRPr="00965558">
        <w:rPr>
          <w:rFonts w:ascii="Times New Roman" w:hAnsi="Times New Roman" w:cs="Times New Roman"/>
          <w:sz w:val="24"/>
          <w:szCs w:val="24"/>
          <w:lang w:val="ru-RU" w:eastAsia="ru-RU"/>
        </w:rPr>
        <w:t xml:space="preserve"> выборе победителя,</w:t>
      </w:r>
      <w:r w:rsidRPr="00965558">
        <w:rPr>
          <w:rFonts w:ascii="Times New Roman" w:hAnsi="Times New Roman" w:cs="Times New Roman"/>
          <w:sz w:val="24"/>
          <w:szCs w:val="24"/>
          <w:lang w:val="ru-RU" w:eastAsia="ru-RU"/>
        </w:rPr>
        <w:t xml:space="preserve"> причем все или </w:t>
      </w:r>
      <w:r w:rsidRPr="00965558">
        <w:rPr>
          <w:rFonts w:ascii="Times New Roman" w:hAnsi="Times New Roman" w:cs="Times New Roman"/>
          <w:sz w:val="24"/>
          <w:szCs w:val="24"/>
          <w:lang w:val="ru-RU" w:eastAsia="ru-RU"/>
        </w:rPr>
        <w:lastRenderedPageBreak/>
        <w:t>часть таких критериев не являются определенными, измеримыми и/или установление соответствия заявки участника процедуры размещения заказа указанным критериям требует привлечения экспертной комиссии. ПДО не является конкурсом или аукционом и не регулируется статьями 447-449 ГК РФ. ПДО не накладывает на Заказчика обязанности заключить Договор по результатам проведения ПДО.</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7.3.</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 xml:space="preserve">При размещении заказа у единственного поставщика </w:t>
      </w:r>
      <w:r w:rsidRPr="00965558">
        <w:rPr>
          <w:rFonts w:ascii="Times New Roman" w:hAnsi="Times New Roman" w:cs="Times New Roman"/>
          <w:sz w:val="24"/>
          <w:szCs w:val="24"/>
          <w:lang w:val="ru-RU" w:eastAsia="ru-RU"/>
        </w:rPr>
        <w:t>Д</w:t>
      </w:r>
      <w:r w:rsidRPr="00965558">
        <w:rPr>
          <w:rFonts w:ascii="Times New Roman" w:hAnsi="Times New Roman" w:cs="Times New Roman"/>
          <w:sz w:val="24"/>
          <w:szCs w:val="24"/>
          <w:lang w:val="ru-RU" w:eastAsia="ru-RU"/>
        </w:rPr>
        <w:t>оговор заключается напрямую с поставщиком без использования конкурентных процедур. Размещение заказа у единственного поставщика осуществляется в случаях</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указанных в главе 1</w:t>
      </w:r>
      <w:r w:rsidRPr="00965558">
        <w:rPr>
          <w:rFonts w:ascii="Times New Roman" w:hAnsi="Times New Roman" w:cs="Times New Roman"/>
          <w:sz w:val="24"/>
          <w:szCs w:val="24"/>
          <w:lang w:val="ru-RU" w:eastAsia="ru-RU"/>
        </w:rPr>
        <w:t>4</w:t>
      </w:r>
      <w:r w:rsidRPr="00965558">
        <w:rPr>
          <w:rFonts w:ascii="Times New Roman" w:hAnsi="Times New Roman" w:cs="Times New Roman"/>
          <w:sz w:val="24"/>
          <w:szCs w:val="24"/>
          <w:lang w:val="ru-RU" w:eastAsia="ru-RU"/>
        </w:rPr>
        <w:t xml:space="preserve"> настоящего Положения. </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7.4.</w:t>
      </w:r>
      <w:r w:rsidRPr="00965558">
        <w:rPr>
          <w:rFonts w:ascii="Times New Roman" w:hAnsi="Times New Roman" w:cs="Times New Roman"/>
          <w:i/>
          <w:sz w:val="28"/>
          <w:szCs w:val="28"/>
          <w:lang w:val="ru-RU" w:eastAsia="ru-RU"/>
        </w:rPr>
        <w:t xml:space="preserve"> </w:t>
      </w:r>
      <w:r w:rsidRPr="00965558">
        <w:rPr>
          <w:rFonts w:ascii="Times New Roman" w:hAnsi="Times New Roman" w:cs="Times New Roman"/>
          <w:sz w:val="24"/>
          <w:szCs w:val="24"/>
          <w:lang w:val="ru-RU" w:eastAsia="ru-RU"/>
        </w:rPr>
        <w:t>Процедуры размещения заказа могут быть открытыми и закрытыми</w:t>
      </w:r>
      <w:r w:rsidRPr="00965558">
        <w:rPr>
          <w:rFonts w:ascii="Times New Roman" w:hAnsi="Times New Roman" w:cs="Times New Roman"/>
          <w:sz w:val="24"/>
          <w:szCs w:val="24"/>
          <w:lang w:val="ru-RU" w:eastAsia="ru-RU"/>
        </w:rPr>
        <w:t>.</w:t>
      </w:r>
    </w:p>
    <w:p w:rsidR="005C5230"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7.5.</w:t>
      </w:r>
      <w:r w:rsidRPr="00965558">
        <w:rPr>
          <w:rFonts w:ascii="Times New Roman" w:hAnsi="Times New Roman" w:cs="Times New Roman"/>
          <w:sz w:val="24"/>
          <w:szCs w:val="24"/>
          <w:lang w:val="ru-RU" w:eastAsia="ru-RU"/>
        </w:rPr>
        <w:t xml:space="preserve"> Заказчик</w:t>
      </w:r>
      <w:r w:rsidRPr="00965558">
        <w:rPr>
          <w:rFonts w:ascii="Times New Roman" w:hAnsi="Times New Roman" w:cs="Times New Roman"/>
          <w:sz w:val="24"/>
          <w:szCs w:val="24"/>
          <w:lang w:val="ru-RU" w:eastAsia="ru-RU"/>
        </w:rPr>
        <w:t xml:space="preserve"> имеет право отменить, а также отменить и объявить повторно любые состоявшиеся процедуры</w:t>
      </w:r>
      <w:r w:rsidRPr="00965558">
        <w:rPr>
          <w:rFonts w:ascii="Times New Roman" w:hAnsi="Times New Roman" w:cs="Times New Roman"/>
          <w:sz w:val="24"/>
          <w:szCs w:val="24"/>
          <w:lang w:val="ru-RU" w:eastAsia="ru-RU"/>
        </w:rPr>
        <w:t xml:space="preserve"> размещения заказа</w:t>
      </w:r>
      <w:r w:rsidRPr="00965558">
        <w:rPr>
          <w:rFonts w:ascii="Times New Roman" w:hAnsi="Times New Roman" w:cs="Times New Roman"/>
          <w:sz w:val="24"/>
          <w:szCs w:val="24"/>
          <w:lang w:val="ru-RU" w:eastAsia="ru-RU"/>
        </w:rPr>
        <w:t>, за исключением конкурса и аукциона, без обязательств перед Участниками и третьими лицами.</w:t>
      </w:r>
    </w:p>
    <w:p w:rsidR="00CB3323" w:rsidRPr="00CB3323" w:rsidRDefault="00CB3323" w:rsidP="00CB3323">
      <w:pPr>
        <w:tabs>
          <w:tab w:val="left" w:pos="6120"/>
        </w:tabs>
        <w:spacing w:after="0" w:line="240" w:lineRule="auto"/>
        <w:ind w:firstLine="709"/>
        <w:jc w:val="both"/>
        <w:rPr>
          <w:rFonts w:ascii="Times New Roman" w:hAnsi="Times New Roman" w:cs="Times New Roman"/>
          <w:sz w:val="24"/>
          <w:szCs w:val="24"/>
          <w:lang w:val="ru-RU"/>
        </w:rPr>
      </w:pPr>
      <w:r w:rsidRPr="00CB3323">
        <w:rPr>
          <w:rFonts w:ascii="Times New Roman" w:hAnsi="Times New Roman" w:cs="Times New Roman"/>
          <w:b/>
          <w:sz w:val="24"/>
          <w:szCs w:val="24"/>
          <w:lang w:val="ru-RU" w:eastAsia="ru-RU"/>
        </w:rPr>
        <w:t>7.6.</w:t>
      </w:r>
      <w:r w:rsidRPr="00CB3323">
        <w:rPr>
          <w:rFonts w:ascii="Times New Roman" w:hAnsi="Times New Roman" w:cs="Times New Roman"/>
          <w:sz w:val="24"/>
          <w:szCs w:val="24"/>
          <w:lang w:val="ru-RU" w:eastAsia="ru-RU"/>
        </w:rPr>
        <w:t xml:space="preserve"> </w:t>
      </w:r>
      <w:r w:rsidRPr="00CB3323">
        <w:rPr>
          <w:rFonts w:ascii="Times New Roman" w:hAnsi="Times New Roman" w:cs="Times New Roman"/>
          <w:sz w:val="24"/>
          <w:szCs w:val="24"/>
          <w:lang w:val="ru-RU"/>
        </w:rPr>
        <w:t>Закупки у субъектов малого и среднего предпринимательства осуществляются путем проведения процедур размещения заказа предусмотренными настоящим Положением способами размещения заказа:</w:t>
      </w:r>
    </w:p>
    <w:p w:rsidR="00CB3323" w:rsidRPr="00CB3323" w:rsidRDefault="00CB3323" w:rsidP="00CB3323">
      <w:pPr>
        <w:tabs>
          <w:tab w:val="left" w:pos="6120"/>
        </w:tabs>
        <w:spacing w:after="0" w:line="240" w:lineRule="auto"/>
        <w:ind w:firstLine="709"/>
        <w:jc w:val="both"/>
        <w:rPr>
          <w:rFonts w:ascii="Times New Roman" w:hAnsi="Times New Roman" w:cs="Times New Roman"/>
          <w:sz w:val="24"/>
          <w:szCs w:val="24"/>
          <w:lang w:val="ru-RU"/>
        </w:rPr>
      </w:pPr>
      <w:r w:rsidRPr="00CB3323">
        <w:rPr>
          <w:rFonts w:ascii="Times New Roman" w:hAnsi="Times New Roman" w:cs="Times New Roman"/>
          <w:sz w:val="24"/>
          <w:szCs w:val="24"/>
          <w:lang w:val="ru-RU"/>
        </w:rPr>
        <w:t>а)</w:t>
      </w:r>
      <w:r w:rsidRPr="00CB3323">
        <w:rPr>
          <w:rFonts w:ascii="Times New Roman" w:hAnsi="Times New Roman" w:cs="Times New Roman"/>
          <w:sz w:val="24"/>
          <w:szCs w:val="24"/>
        </w:rPr>
        <w:t> </w:t>
      </w:r>
      <w:r w:rsidRPr="00CB3323">
        <w:rPr>
          <w:rFonts w:ascii="Times New Roman" w:hAnsi="Times New Roman" w:cs="Times New Roman"/>
          <w:sz w:val="24"/>
          <w:szCs w:val="24"/>
          <w:lang w:val="ru-RU"/>
        </w:rPr>
        <w:t xml:space="preserve">участниками которых являются любые лица, указанные в </w:t>
      </w:r>
      <w:hyperlink r:id="rId11" w:history="1">
        <w:r w:rsidRPr="00CB3323">
          <w:rPr>
            <w:rFonts w:ascii="Times New Roman" w:hAnsi="Times New Roman" w:cs="Times New Roman"/>
            <w:sz w:val="24"/>
            <w:szCs w:val="24"/>
            <w:lang w:val="ru-RU"/>
          </w:rPr>
          <w:t>ч.</w:t>
        </w:r>
        <w:r w:rsidRPr="00CB3323">
          <w:rPr>
            <w:rFonts w:ascii="Times New Roman" w:hAnsi="Times New Roman" w:cs="Times New Roman"/>
            <w:sz w:val="24"/>
            <w:szCs w:val="24"/>
          </w:rPr>
          <w:t> </w:t>
        </w:r>
        <w:r w:rsidRPr="00CB3323">
          <w:rPr>
            <w:rFonts w:ascii="Times New Roman" w:hAnsi="Times New Roman" w:cs="Times New Roman"/>
            <w:sz w:val="24"/>
            <w:szCs w:val="24"/>
            <w:lang w:val="ru-RU"/>
          </w:rPr>
          <w:t>5 ст.</w:t>
        </w:r>
        <w:r w:rsidRPr="00CB3323">
          <w:rPr>
            <w:rFonts w:ascii="Times New Roman" w:hAnsi="Times New Roman" w:cs="Times New Roman"/>
            <w:sz w:val="24"/>
            <w:szCs w:val="24"/>
          </w:rPr>
          <w:t> </w:t>
        </w:r>
        <w:r w:rsidRPr="00CB3323">
          <w:rPr>
            <w:rFonts w:ascii="Times New Roman" w:hAnsi="Times New Roman" w:cs="Times New Roman"/>
            <w:sz w:val="24"/>
            <w:szCs w:val="24"/>
            <w:lang w:val="ru-RU"/>
          </w:rPr>
          <w:t>3</w:t>
        </w:r>
      </w:hyperlink>
      <w:r w:rsidRPr="00CB3323">
        <w:rPr>
          <w:rFonts w:ascii="Times New Roman" w:hAnsi="Times New Roman" w:cs="Times New Roman"/>
          <w:sz w:val="24"/>
          <w:szCs w:val="24"/>
          <w:lang w:val="ru-RU"/>
        </w:rPr>
        <w:t xml:space="preserve"> </w:t>
      </w:r>
      <w:hyperlink r:id="rId12" w:history="1">
        <w:r w:rsidRPr="00CB3323">
          <w:rPr>
            <w:rFonts w:ascii="Times New Roman" w:hAnsi="Times New Roman" w:cs="Times New Roman"/>
            <w:sz w:val="24"/>
            <w:szCs w:val="24"/>
            <w:lang w:val="ru-RU"/>
          </w:rPr>
          <w:t>Закона о закупках</w:t>
        </w:r>
      </w:hyperlink>
      <w:r w:rsidRPr="00CB3323">
        <w:rPr>
          <w:rFonts w:ascii="Times New Roman" w:hAnsi="Times New Roman" w:cs="Times New Roman"/>
          <w:sz w:val="24"/>
          <w:szCs w:val="24"/>
          <w:lang w:val="ru-RU"/>
        </w:rPr>
        <w:t>, в том числе субъекты малого и среднего предпринимательства;</w:t>
      </w:r>
    </w:p>
    <w:p w:rsidR="00CB3323" w:rsidRPr="00CB3323" w:rsidRDefault="00CB3323" w:rsidP="00CB3323">
      <w:pPr>
        <w:tabs>
          <w:tab w:val="left" w:pos="6120"/>
        </w:tabs>
        <w:spacing w:after="0" w:line="240" w:lineRule="auto"/>
        <w:ind w:firstLine="709"/>
        <w:jc w:val="both"/>
        <w:rPr>
          <w:rFonts w:ascii="Times New Roman" w:hAnsi="Times New Roman" w:cs="Times New Roman"/>
          <w:sz w:val="24"/>
          <w:szCs w:val="24"/>
          <w:lang w:val="ru-RU"/>
        </w:rPr>
      </w:pPr>
      <w:r w:rsidRPr="00CB3323">
        <w:rPr>
          <w:rFonts w:ascii="Times New Roman" w:hAnsi="Times New Roman" w:cs="Times New Roman"/>
          <w:sz w:val="24"/>
          <w:szCs w:val="24"/>
          <w:lang w:val="ru-RU"/>
        </w:rPr>
        <w:t>б)</w:t>
      </w:r>
      <w:r w:rsidRPr="00CB3323">
        <w:rPr>
          <w:rFonts w:ascii="Times New Roman" w:hAnsi="Times New Roman" w:cs="Times New Roman"/>
          <w:sz w:val="24"/>
          <w:szCs w:val="24"/>
        </w:rPr>
        <w:t> </w:t>
      </w:r>
      <w:r w:rsidRPr="00CB3323">
        <w:rPr>
          <w:rFonts w:ascii="Times New Roman" w:hAnsi="Times New Roman" w:cs="Times New Roman"/>
          <w:sz w:val="24"/>
          <w:szCs w:val="24"/>
          <w:lang w:val="ru-RU"/>
        </w:rPr>
        <w:t>участниками которых являются только субъекты малого и среднего предпринимательства;</w:t>
      </w:r>
    </w:p>
    <w:p w:rsidR="00CB3323" w:rsidRPr="00CB3323" w:rsidRDefault="00CB3323" w:rsidP="00CB3323">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CB3323">
        <w:rPr>
          <w:rFonts w:ascii="Times New Roman" w:hAnsi="Times New Roman" w:cs="Times New Roman"/>
          <w:sz w:val="24"/>
          <w:szCs w:val="24"/>
          <w:lang w:val="ru-RU"/>
        </w:rPr>
        <w:t>в)</w:t>
      </w:r>
      <w:r w:rsidRPr="00CB3323">
        <w:rPr>
          <w:rFonts w:ascii="Times New Roman" w:hAnsi="Times New Roman" w:cs="Times New Roman"/>
          <w:sz w:val="24"/>
          <w:szCs w:val="24"/>
        </w:rPr>
        <w:t> </w:t>
      </w:r>
      <w:r w:rsidRPr="00CB3323">
        <w:rPr>
          <w:rFonts w:ascii="Times New Roman" w:hAnsi="Times New Roman" w:cs="Times New Roman"/>
          <w:sz w:val="24"/>
          <w:szCs w:val="24"/>
          <w:lang w:val="ru-RU"/>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Pr>
          <w:rFonts w:ascii="Times New Roman" w:hAnsi="Times New Roman" w:cs="Times New Roman"/>
          <w:sz w:val="24"/>
          <w:szCs w:val="24"/>
          <w:lang w:val="ru-RU"/>
        </w:rPr>
        <w:t>.</w:t>
      </w:r>
    </w:p>
    <w:p w:rsidR="005C5230" w:rsidRPr="00CB3323" w:rsidRDefault="005C5230" w:rsidP="00CB3323">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p>
    <w:p w:rsidR="005C5230" w:rsidRPr="00965558" w:rsidRDefault="00BD797F" w:rsidP="00BD797F">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8.</w:t>
      </w:r>
      <w:r w:rsidRPr="00965558">
        <w:rPr>
          <w:rFonts w:ascii="Times New Roman" w:hAnsi="Times New Roman" w:cs="Times New Roman"/>
          <w:sz w:val="24"/>
          <w:szCs w:val="24"/>
          <w:lang w:val="ru-RU" w:eastAsia="ru-RU"/>
        </w:rPr>
        <w:t xml:space="preserve"> </w:t>
      </w:r>
      <w:bookmarkStart w:id="24" w:name="_Toc336882958"/>
      <w:r w:rsidR="005C5230" w:rsidRPr="00965558">
        <w:rPr>
          <w:rFonts w:ascii="Times New Roman" w:hAnsi="Times New Roman" w:cs="Times New Roman"/>
          <w:b/>
          <w:bCs/>
          <w:spacing w:val="5"/>
          <w:sz w:val="24"/>
          <w:szCs w:val="24"/>
          <w:lang w:val="x-none" w:eastAsia="x-none"/>
        </w:rPr>
        <w:t>Порядок</w:t>
      </w:r>
      <w:r w:rsidR="005C5230" w:rsidRPr="00965558">
        <w:rPr>
          <w:rFonts w:ascii="Times New Roman" w:hAnsi="Times New Roman" w:cs="Times New Roman"/>
          <w:b/>
          <w:bCs/>
          <w:spacing w:val="5"/>
          <w:sz w:val="24"/>
          <w:szCs w:val="24"/>
          <w:lang w:val="x-none" w:eastAsia="ru-RU"/>
        </w:rPr>
        <w:t xml:space="preserve"> </w:t>
      </w:r>
      <w:r w:rsidR="005C5230" w:rsidRPr="00965558">
        <w:rPr>
          <w:rFonts w:ascii="Times New Roman" w:hAnsi="Times New Roman" w:cs="Times New Roman"/>
          <w:b/>
          <w:bCs/>
          <w:spacing w:val="5"/>
          <w:sz w:val="24"/>
          <w:szCs w:val="24"/>
          <w:lang w:val="ru-RU" w:eastAsia="ru-RU"/>
        </w:rPr>
        <w:t xml:space="preserve">подготовки </w:t>
      </w:r>
      <w:r w:rsidR="005C5230" w:rsidRPr="00965558">
        <w:rPr>
          <w:rFonts w:ascii="Times New Roman" w:hAnsi="Times New Roman" w:cs="Times New Roman"/>
          <w:b/>
          <w:bCs/>
          <w:spacing w:val="5"/>
          <w:sz w:val="24"/>
          <w:szCs w:val="24"/>
          <w:lang w:val="x-none" w:eastAsia="ru-RU"/>
        </w:rPr>
        <w:t>процедур закупок</w:t>
      </w:r>
      <w:bookmarkEnd w:id="24"/>
    </w:p>
    <w:p w:rsidR="005C5230" w:rsidRPr="00965558" w:rsidRDefault="005C5230" w:rsidP="005C5230">
      <w:pPr>
        <w:widowControl w:val="0"/>
        <w:tabs>
          <w:tab w:val="left" w:pos="0"/>
          <w:tab w:val="left" w:pos="851"/>
        </w:tabs>
        <w:spacing w:after="0" w:line="240" w:lineRule="auto"/>
        <w:ind w:firstLine="709"/>
        <w:jc w:val="both"/>
        <w:outlineLvl w:val="3"/>
        <w:rPr>
          <w:rFonts w:ascii="Times New Roman" w:hAnsi="Times New Roman" w:cs="Times New Roman"/>
          <w:b/>
          <w:spacing w:val="5"/>
          <w:sz w:val="24"/>
          <w:szCs w:val="24"/>
          <w:lang w:val="ru-RU" w:eastAsia="ru-RU"/>
        </w:rPr>
      </w:pPr>
      <w:bookmarkStart w:id="25" w:name="_Toc336882959"/>
      <w:r w:rsidRPr="00965558">
        <w:rPr>
          <w:rFonts w:ascii="Times New Roman" w:hAnsi="Times New Roman" w:cs="Times New Roman"/>
          <w:b/>
          <w:spacing w:val="5"/>
          <w:sz w:val="24"/>
          <w:szCs w:val="24"/>
          <w:lang w:val="ru-RU" w:eastAsia="ru-RU"/>
        </w:rPr>
        <w:t>8.1 Порядок подготовки к проведению процедур</w:t>
      </w:r>
      <w:bookmarkEnd w:id="25"/>
      <w:r w:rsidRPr="00965558">
        <w:rPr>
          <w:rFonts w:ascii="Times New Roman" w:hAnsi="Times New Roman" w:cs="Times New Roman"/>
          <w:b/>
          <w:spacing w:val="5"/>
          <w:sz w:val="24"/>
          <w:szCs w:val="24"/>
          <w:lang w:val="ru-RU" w:eastAsia="ru-RU"/>
        </w:rPr>
        <w:t xml:space="preserve"> размещения заказа</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b/>
          <w:i/>
          <w:color w:val="FF0000"/>
          <w:sz w:val="24"/>
          <w:szCs w:val="24"/>
          <w:u w:val="single"/>
          <w:lang w:val="ru-RU" w:eastAsia="ru-RU"/>
        </w:rPr>
      </w:pPr>
      <w:r w:rsidRPr="00965558">
        <w:rPr>
          <w:rFonts w:ascii="Times New Roman" w:hAnsi="Times New Roman" w:cs="Times New Roman"/>
          <w:sz w:val="24"/>
          <w:szCs w:val="24"/>
          <w:lang w:val="ru-RU" w:eastAsia="ru-RU"/>
        </w:rPr>
        <w:t xml:space="preserve">8.1.1 </w:t>
      </w:r>
      <w:r w:rsidRPr="00965558">
        <w:rPr>
          <w:rFonts w:ascii="Times New Roman" w:hAnsi="Times New Roman" w:cs="Times New Roman"/>
          <w:sz w:val="24"/>
          <w:szCs w:val="24"/>
          <w:lang w:val="ru-RU" w:eastAsia="ru-RU"/>
        </w:rPr>
        <w:t xml:space="preserve">Подготовка к проведению процедур </w:t>
      </w:r>
      <w:r w:rsidRPr="00965558">
        <w:rPr>
          <w:rFonts w:ascii="Times New Roman" w:hAnsi="Times New Roman" w:cs="Times New Roman"/>
          <w:sz w:val="24"/>
          <w:szCs w:val="24"/>
          <w:lang w:val="ru-RU" w:eastAsia="ru-RU"/>
        </w:rPr>
        <w:t xml:space="preserve">размещения заказа </w:t>
      </w:r>
      <w:r w:rsidRPr="00965558">
        <w:rPr>
          <w:rFonts w:ascii="Times New Roman" w:hAnsi="Times New Roman" w:cs="Times New Roman"/>
          <w:sz w:val="24"/>
          <w:szCs w:val="24"/>
          <w:lang w:val="ru-RU" w:eastAsia="ru-RU"/>
        </w:rPr>
        <w:t xml:space="preserve">осуществляется на основании и в соответствии с планом закупок. </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8.1.2. Заказчик</w:t>
      </w:r>
      <w:r w:rsidRPr="00965558">
        <w:rPr>
          <w:rFonts w:ascii="Times New Roman" w:hAnsi="Times New Roman" w:cs="Times New Roman"/>
          <w:sz w:val="24"/>
          <w:szCs w:val="24"/>
          <w:lang w:val="ru-RU" w:eastAsia="ru-RU"/>
        </w:rPr>
        <w:t xml:space="preserve"> разрабатывает документацию</w:t>
      </w:r>
      <w:r w:rsidRPr="00965558">
        <w:rPr>
          <w:rFonts w:ascii="Times New Roman" w:hAnsi="Times New Roman" w:cs="Times New Roman"/>
          <w:sz w:val="24"/>
          <w:szCs w:val="24"/>
          <w:lang w:val="ru-RU" w:eastAsia="ru-RU"/>
        </w:rPr>
        <w:t xml:space="preserve"> процедуры размещения заказа в порядке, определенном внутренним документом Заказчика</w:t>
      </w:r>
      <w:r w:rsidRPr="00965558">
        <w:rPr>
          <w:rFonts w:ascii="Times New Roman" w:hAnsi="Times New Roman" w:cs="Times New Roman"/>
          <w:sz w:val="24"/>
          <w:szCs w:val="24"/>
          <w:lang w:val="ru-RU" w:eastAsia="ru-RU"/>
        </w:rPr>
        <w:t>.</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8.1.3. </w:t>
      </w:r>
      <w:r w:rsidRPr="00965558">
        <w:rPr>
          <w:rFonts w:ascii="Times New Roman" w:hAnsi="Times New Roman" w:cs="Times New Roman"/>
          <w:sz w:val="24"/>
          <w:szCs w:val="24"/>
          <w:lang w:val="ru-RU" w:eastAsia="ru-RU"/>
        </w:rPr>
        <w:t xml:space="preserve">В ходе подготовки к закупке </w:t>
      </w:r>
      <w:r w:rsidRPr="00965558">
        <w:rPr>
          <w:rFonts w:ascii="Times New Roman" w:hAnsi="Times New Roman" w:cs="Times New Roman"/>
          <w:sz w:val="24"/>
          <w:szCs w:val="24"/>
          <w:lang w:val="ru-RU" w:eastAsia="ru-RU"/>
        </w:rPr>
        <w:t>Заказчик, в том числе</w:t>
      </w:r>
      <w:r w:rsidRPr="00965558">
        <w:rPr>
          <w:rFonts w:ascii="Times New Roman" w:hAnsi="Times New Roman" w:cs="Times New Roman"/>
          <w:sz w:val="24"/>
          <w:szCs w:val="24"/>
          <w:lang w:val="ru-RU" w:eastAsia="ru-RU"/>
        </w:rPr>
        <w:t xml:space="preserve"> определяет:</w:t>
      </w:r>
    </w:p>
    <w:p w:rsidR="00AC241A" w:rsidRPr="00965558" w:rsidRDefault="00AC241A" w:rsidP="00AC241A">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bookmarkStart w:id="26" w:name="_Toc276040917"/>
      <w:bookmarkStart w:id="27" w:name="_Toc336613053"/>
      <w:r w:rsidRPr="00965558">
        <w:rPr>
          <w:rFonts w:ascii="Times New Roman" w:hAnsi="Times New Roman" w:cs="Times New Roman"/>
          <w:sz w:val="24"/>
          <w:szCs w:val="24"/>
          <w:lang w:val="ru-RU" w:eastAsia="ru-RU"/>
        </w:rPr>
        <w:t xml:space="preserve">1) </w:t>
      </w:r>
      <w:r w:rsidR="005C5230" w:rsidRPr="00965558">
        <w:rPr>
          <w:rFonts w:ascii="Times New Roman" w:hAnsi="Times New Roman" w:cs="Times New Roman"/>
          <w:sz w:val="24"/>
          <w:szCs w:val="24"/>
          <w:lang w:val="ru-RU" w:eastAsia="ru-RU"/>
        </w:rPr>
        <w:t>способ размещения заказа;</w:t>
      </w:r>
      <w:bookmarkStart w:id="28" w:name="_Toc336613055"/>
      <w:bookmarkEnd w:id="27"/>
    </w:p>
    <w:p w:rsidR="00AC241A" w:rsidRPr="00965558" w:rsidRDefault="00AC241A" w:rsidP="00AC241A">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2) </w:t>
      </w:r>
      <w:r w:rsidR="005C5230" w:rsidRPr="00965558">
        <w:rPr>
          <w:rFonts w:ascii="Times New Roman" w:hAnsi="Times New Roman" w:cs="Times New Roman"/>
          <w:sz w:val="24"/>
          <w:szCs w:val="24"/>
          <w:lang w:val="ru-RU" w:eastAsia="ru-RU"/>
        </w:rPr>
        <w:t>сроки объявления процедуры размещения заказа, окончания приема заявок, подведения итогов;</w:t>
      </w:r>
      <w:bookmarkEnd w:id="28"/>
    </w:p>
    <w:p w:rsidR="00AC241A" w:rsidRPr="00965558" w:rsidRDefault="00AC241A" w:rsidP="00AC241A">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3) </w:t>
      </w:r>
      <w:r w:rsidR="005C5230" w:rsidRPr="00965558">
        <w:rPr>
          <w:rFonts w:ascii="Times New Roman" w:hAnsi="Times New Roman" w:cs="Times New Roman"/>
          <w:sz w:val="24"/>
          <w:szCs w:val="24"/>
          <w:lang w:val="ru-RU" w:eastAsia="ru-RU"/>
        </w:rPr>
        <w:t>состав  комиссии (в случае если комиссия создается для проведения конкретной закупки);</w:t>
      </w:r>
      <w:bookmarkStart w:id="29" w:name="_Toc336613058"/>
    </w:p>
    <w:p w:rsidR="005C5230" w:rsidRPr="00965558" w:rsidRDefault="00AC241A" w:rsidP="00AC241A">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4) </w:t>
      </w:r>
      <w:r w:rsidR="005C5230" w:rsidRPr="00965558">
        <w:rPr>
          <w:rFonts w:ascii="Times New Roman" w:hAnsi="Times New Roman" w:cs="Times New Roman"/>
          <w:sz w:val="24"/>
          <w:szCs w:val="24"/>
          <w:lang w:val="ru-RU" w:eastAsia="ru-RU"/>
        </w:rPr>
        <w:t>начальную (максимальную) цену предмета закупки (в  случае лотовой закупки – расчетную цену по каждому лоту).</w:t>
      </w:r>
      <w:bookmarkEnd w:id="29"/>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8.1.4. С целью определения начальной (максимальной) цены предмета закупки Заказчик вправе проводить ПДО. </w:t>
      </w:r>
    </w:p>
    <w:p w:rsidR="005C5230" w:rsidRPr="00965558" w:rsidRDefault="005C5230" w:rsidP="005C5230">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p>
    <w:p w:rsidR="005C5230" w:rsidRPr="00965558" w:rsidRDefault="0093177D" w:rsidP="0093177D">
      <w:pPr>
        <w:widowControl w:val="0"/>
        <w:tabs>
          <w:tab w:val="left" w:pos="0"/>
          <w:tab w:val="left" w:pos="851"/>
          <w:tab w:val="left" w:pos="170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b/>
          <w:sz w:val="24"/>
          <w:szCs w:val="24"/>
          <w:lang w:val="ru-RU" w:eastAsia="ru-RU"/>
        </w:rPr>
        <w:t>9.</w:t>
      </w:r>
      <w:r w:rsidRPr="00965558">
        <w:rPr>
          <w:rFonts w:ascii="Times New Roman" w:hAnsi="Times New Roman" w:cs="Times New Roman"/>
          <w:sz w:val="24"/>
          <w:szCs w:val="24"/>
          <w:lang w:val="ru-RU" w:eastAsia="ru-RU"/>
        </w:rPr>
        <w:t xml:space="preserve"> </w:t>
      </w:r>
      <w:bookmarkStart w:id="30" w:name="_Toc336882961"/>
      <w:bookmarkEnd w:id="26"/>
      <w:r w:rsidR="005C5230" w:rsidRPr="00965558">
        <w:rPr>
          <w:rFonts w:ascii="Times New Roman" w:hAnsi="Times New Roman" w:cs="Times New Roman"/>
          <w:b/>
          <w:bCs/>
          <w:spacing w:val="5"/>
          <w:sz w:val="24"/>
          <w:szCs w:val="24"/>
          <w:lang w:val="x-none" w:eastAsia="x-none"/>
        </w:rPr>
        <w:t xml:space="preserve">Общие положения проведения конкурентных </w:t>
      </w:r>
      <w:r w:rsidR="005C5230" w:rsidRPr="00965558">
        <w:rPr>
          <w:rFonts w:ascii="Times New Roman" w:hAnsi="Times New Roman" w:cs="Times New Roman"/>
          <w:b/>
          <w:bCs/>
          <w:spacing w:val="5"/>
          <w:sz w:val="24"/>
          <w:szCs w:val="24"/>
          <w:lang w:val="ru-RU" w:eastAsia="x-none"/>
        </w:rPr>
        <w:t xml:space="preserve">процедур </w:t>
      </w:r>
      <w:bookmarkEnd w:id="30"/>
      <w:r w:rsidR="005C5230" w:rsidRPr="00965558">
        <w:rPr>
          <w:rFonts w:ascii="Times New Roman" w:hAnsi="Times New Roman" w:cs="Times New Roman"/>
          <w:b/>
          <w:bCs/>
          <w:spacing w:val="5"/>
          <w:sz w:val="24"/>
          <w:szCs w:val="24"/>
          <w:lang w:val="ru-RU" w:eastAsia="x-none"/>
        </w:rPr>
        <w:t>размещения заказа</w:t>
      </w:r>
    </w:p>
    <w:p w:rsidR="005C5230" w:rsidRPr="00965558" w:rsidRDefault="005C5230" w:rsidP="00F01C47">
      <w:pPr>
        <w:widowControl w:val="0"/>
        <w:numPr>
          <w:ilvl w:val="1"/>
          <w:numId w:val="14"/>
        </w:numPr>
        <w:tabs>
          <w:tab w:val="left" w:pos="0"/>
          <w:tab w:val="left" w:pos="851"/>
          <w:tab w:val="num" w:pos="1440"/>
        </w:tabs>
        <w:spacing w:after="0" w:line="240" w:lineRule="auto"/>
        <w:ind w:left="0" w:firstLine="709"/>
        <w:outlineLvl w:val="3"/>
        <w:rPr>
          <w:rFonts w:ascii="Times New Roman" w:hAnsi="Times New Roman" w:cs="Times New Roman"/>
          <w:b/>
          <w:i/>
          <w:color w:val="FF0000"/>
          <w:spacing w:val="5"/>
          <w:sz w:val="24"/>
          <w:szCs w:val="24"/>
          <w:lang w:val="ru-RU" w:eastAsia="ru-RU"/>
        </w:rPr>
      </w:pPr>
      <w:r w:rsidRPr="00965558">
        <w:rPr>
          <w:rFonts w:ascii="Times New Roman" w:hAnsi="Times New Roman" w:cs="Times New Roman"/>
          <w:b/>
          <w:spacing w:val="5"/>
          <w:sz w:val="24"/>
          <w:szCs w:val="24"/>
          <w:lang w:val="ru-RU" w:eastAsia="ru-RU"/>
        </w:rPr>
        <w:t xml:space="preserve">Общие положения </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Открытые</w:t>
      </w:r>
      <w:r w:rsidRPr="00965558">
        <w:rPr>
          <w:rFonts w:ascii="Times New Roman" w:hAnsi="Times New Roman" w:cs="Times New Roman"/>
          <w:sz w:val="24"/>
          <w:szCs w:val="24"/>
          <w:lang w:val="ru-RU" w:eastAsia="ru-RU"/>
        </w:rPr>
        <w:t xml:space="preserve"> конкурентные </w:t>
      </w:r>
      <w:r w:rsidRPr="00965558">
        <w:rPr>
          <w:rFonts w:ascii="Times New Roman" w:hAnsi="Times New Roman" w:cs="Times New Roman"/>
          <w:sz w:val="24"/>
          <w:szCs w:val="24"/>
          <w:lang w:val="ru-RU" w:eastAsia="ru-RU"/>
        </w:rPr>
        <w:t>процедуры размещения заказа проводятся</w:t>
      </w:r>
      <w:r w:rsidRPr="00965558">
        <w:rPr>
          <w:rFonts w:ascii="Times New Roman" w:hAnsi="Times New Roman" w:cs="Times New Roman"/>
          <w:sz w:val="24"/>
          <w:szCs w:val="24"/>
          <w:lang w:val="ru-RU" w:eastAsia="ru-RU"/>
        </w:rPr>
        <w:t xml:space="preserve"> в электронной форме на </w:t>
      </w:r>
      <w:r w:rsidRPr="00965558">
        <w:rPr>
          <w:rFonts w:ascii="Times New Roman" w:hAnsi="Times New Roman" w:cs="Times New Roman"/>
          <w:sz w:val="24"/>
          <w:szCs w:val="24"/>
          <w:lang w:val="ru-RU" w:eastAsia="ru-RU"/>
        </w:rPr>
        <w:t>Э</w:t>
      </w:r>
      <w:r w:rsidRPr="00965558">
        <w:rPr>
          <w:rFonts w:ascii="Times New Roman" w:hAnsi="Times New Roman" w:cs="Times New Roman"/>
          <w:sz w:val="24"/>
          <w:szCs w:val="24"/>
          <w:lang w:val="ru-RU" w:eastAsia="ru-RU"/>
        </w:rPr>
        <w:t>лектронн</w:t>
      </w:r>
      <w:r w:rsidRPr="00965558">
        <w:rPr>
          <w:rFonts w:ascii="Times New Roman" w:hAnsi="Times New Roman" w:cs="Times New Roman"/>
          <w:sz w:val="24"/>
          <w:szCs w:val="24"/>
          <w:lang w:val="ru-RU" w:eastAsia="ru-RU"/>
        </w:rPr>
        <w:t>ой</w:t>
      </w:r>
      <w:r w:rsidRPr="00965558">
        <w:rPr>
          <w:rFonts w:ascii="Times New Roman" w:hAnsi="Times New Roman" w:cs="Times New Roman"/>
          <w:sz w:val="24"/>
          <w:szCs w:val="24"/>
          <w:lang w:val="ru-RU" w:eastAsia="ru-RU"/>
        </w:rPr>
        <w:t xml:space="preserve"> площадк</w:t>
      </w:r>
      <w:r w:rsidRPr="00965558">
        <w:rPr>
          <w:rFonts w:ascii="Times New Roman" w:hAnsi="Times New Roman" w:cs="Times New Roman"/>
          <w:sz w:val="24"/>
          <w:szCs w:val="24"/>
          <w:lang w:val="ru-RU" w:eastAsia="ru-RU"/>
        </w:rPr>
        <w:t>е</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Местом проведения</w:t>
      </w:r>
      <w:r w:rsidRPr="00965558">
        <w:rPr>
          <w:rFonts w:ascii="Times New Roman" w:hAnsi="Times New Roman" w:cs="Times New Roman"/>
          <w:sz w:val="24"/>
          <w:szCs w:val="24"/>
          <w:lang w:val="ru-RU" w:eastAsia="ru-RU"/>
        </w:rPr>
        <w:t xml:space="preserve"> открытых</w:t>
      </w:r>
      <w:r w:rsidRPr="00965558">
        <w:rPr>
          <w:rFonts w:ascii="Times New Roman" w:hAnsi="Times New Roman" w:cs="Times New Roman"/>
          <w:sz w:val="24"/>
          <w:szCs w:val="24"/>
          <w:lang w:val="ru-RU" w:eastAsia="ru-RU"/>
        </w:rPr>
        <w:t xml:space="preserve"> конкурентных процедур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является соответствующая </w:t>
      </w:r>
      <w:r w:rsidRPr="00965558">
        <w:rPr>
          <w:rFonts w:ascii="Times New Roman" w:hAnsi="Times New Roman" w:cs="Times New Roman"/>
          <w:sz w:val="24"/>
          <w:szCs w:val="24"/>
          <w:lang w:val="ru-RU" w:eastAsia="ru-RU"/>
        </w:rPr>
        <w:t>Э</w:t>
      </w:r>
      <w:r w:rsidRPr="00965558">
        <w:rPr>
          <w:rFonts w:ascii="Times New Roman" w:hAnsi="Times New Roman" w:cs="Times New Roman"/>
          <w:sz w:val="24"/>
          <w:szCs w:val="24"/>
          <w:lang w:val="ru-RU" w:eastAsia="ru-RU"/>
        </w:rPr>
        <w:t xml:space="preserve">лектронная </w:t>
      </w:r>
      <w:r w:rsidRPr="00965558">
        <w:rPr>
          <w:rFonts w:ascii="Times New Roman" w:hAnsi="Times New Roman" w:cs="Times New Roman"/>
          <w:sz w:val="24"/>
          <w:szCs w:val="24"/>
          <w:lang w:val="ru-RU" w:eastAsia="ru-RU"/>
        </w:rPr>
        <w:t>п</w:t>
      </w:r>
      <w:r w:rsidRPr="00965558">
        <w:rPr>
          <w:rFonts w:ascii="Times New Roman" w:hAnsi="Times New Roman" w:cs="Times New Roman"/>
          <w:sz w:val="24"/>
          <w:szCs w:val="24"/>
          <w:lang w:val="ru-RU" w:eastAsia="ru-RU"/>
        </w:rPr>
        <w:t>лощадка.</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Днём начала конкурентной процедуры размещения заказа является день начала приёма заявок участников. Днём завершения процедуры размещения заказа является день подписания Договора с участником процедуры размещения заказа, или день, в который Заказчиком принято решение об отказе от проведения процедуры размещения заказа (в том числе об отказе от заключения договора с участником запроса котировок или ПДО).</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b/>
          <w:sz w:val="24"/>
          <w:szCs w:val="24"/>
          <w:u w:val="single"/>
          <w:lang w:val="ru-RU" w:eastAsia="ru-RU"/>
        </w:rPr>
      </w:pPr>
      <w:r w:rsidRPr="00965558">
        <w:rPr>
          <w:rFonts w:ascii="Times New Roman" w:hAnsi="Times New Roman" w:cs="Times New Roman"/>
          <w:sz w:val="24"/>
          <w:szCs w:val="24"/>
          <w:lang w:val="ru-RU" w:eastAsia="ru-RU"/>
        </w:rPr>
        <w:t xml:space="preserve">Все заявки на участие в процедуре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подаются участниками процедуры в форме электронных документов</w:t>
      </w:r>
      <w:r w:rsidRPr="00965558">
        <w:rPr>
          <w:rFonts w:ascii="Times New Roman" w:hAnsi="Times New Roman" w:cs="Times New Roman"/>
          <w:sz w:val="24"/>
          <w:szCs w:val="24"/>
          <w:lang w:val="ru-RU" w:eastAsia="ru-RU"/>
        </w:rPr>
        <w:t xml:space="preserve"> и подписываются электронной подписью. </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lastRenderedPageBreak/>
        <w:t xml:space="preserve">При проведении процедуры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на </w:t>
      </w:r>
      <w:r w:rsidRPr="00965558">
        <w:rPr>
          <w:rFonts w:ascii="Times New Roman" w:hAnsi="Times New Roman" w:cs="Times New Roman"/>
          <w:sz w:val="24"/>
          <w:szCs w:val="24"/>
          <w:lang w:val="ru-RU" w:eastAsia="ru-RU"/>
        </w:rPr>
        <w:t>Э</w:t>
      </w:r>
      <w:r w:rsidRPr="00965558">
        <w:rPr>
          <w:rFonts w:ascii="Times New Roman" w:hAnsi="Times New Roman" w:cs="Times New Roman"/>
          <w:sz w:val="24"/>
          <w:szCs w:val="24"/>
          <w:lang w:val="ru-RU" w:eastAsia="ru-RU"/>
        </w:rPr>
        <w:t xml:space="preserve">лектронной площадке прием заявок вне </w:t>
      </w:r>
      <w:r w:rsidRPr="00965558">
        <w:rPr>
          <w:rFonts w:ascii="Times New Roman" w:hAnsi="Times New Roman" w:cs="Times New Roman"/>
          <w:sz w:val="24"/>
          <w:szCs w:val="24"/>
          <w:lang w:val="ru-RU" w:eastAsia="ru-RU"/>
        </w:rPr>
        <w:t>Э</w:t>
      </w:r>
      <w:r w:rsidRPr="00965558">
        <w:rPr>
          <w:rFonts w:ascii="Times New Roman" w:hAnsi="Times New Roman" w:cs="Times New Roman"/>
          <w:sz w:val="24"/>
          <w:szCs w:val="24"/>
          <w:lang w:val="ru-RU" w:eastAsia="ru-RU"/>
        </w:rPr>
        <w:t>лектронной площадки не допускается.</w:t>
      </w:r>
    </w:p>
    <w:p w:rsidR="0093177D"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Любые документы и сведения, размещаемые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 xml:space="preserve"> в связи с проведением процедуры закупки, размещаются одновременно (в один день) на </w:t>
      </w:r>
      <w:r w:rsidRPr="00965558">
        <w:rPr>
          <w:rFonts w:ascii="Times New Roman" w:hAnsi="Times New Roman" w:cs="Times New Roman"/>
          <w:sz w:val="24"/>
          <w:szCs w:val="24"/>
          <w:lang w:val="ru-RU" w:eastAsia="ru-RU"/>
        </w:rPr>
        <w:t>Э</w:t>
      </w:r>
      <w:r w:rsidRPr="00965558">
        <w:rPr>
          <w:rFonts w:ascii="Times New Roman" w:hAnsi="Times New Roman" w:cs="Times New Roman"/>
          <w:sz w:val="24"/>
          <w:szCs w:val="24"/>
          <w:lang w:val="ru-RU" w:eastAsia="ru-RU"/>
        </w:rPr>
        <w:t>лектронной площадке</w:t>
      </w:r>
      <w:r w:rsidRPr="00965558">
        <w:rPr>
          <w:rFonts w:ascii="Times New Roman" w:eastAsia="Calibri" w:hAnsi="Times New Roman" w:cs="Times New Roman"/>
          <w:sz w:val="24"/>
          <w:szCs w:val="24"/>
          <w:lang w:val="ru-RU" w:eastAsia="ru-RU"/>
        </w:rPr>
        <w:t>.</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eastAsia="Calibri" w:hAnsi="Times New Roman" w:cs="Times New Roman"/>
          <w:sz w:val="24"/>
          <w:szCs w:val="24"/>
          <w:lang w:val="ru-RU" w:eastAsia="ru-RU"/>
        </w:rPr>
        <w:t>В случае признания конкурентной процедуры размещения заказа несостоявшейся в связи с отсутствием заявок или в связи с отказом в допуске к участию в процедуре размещения заказа всем участникам, направившим заявки, Заказчик вправе осуществить повторное размещение заказа. При этом Заказчик вправе изменить условия исполнения договора.</w:t>
      </w:r>
    </w:p>
    <w:p w:rsidR="005C5230" w:rsidRPr="00965558" w:rsidRDefault="005C5230" w:rsidP="00F01C47">
      <w:pPr>
        <w:widowControl w:val="0"/>
        <w:numPr>
          <w:ilvl w:val="1"/>
          <w:numId w:val="14"/>
        </w:numPr>
        <w:tabs>
          <w:tab w:val="left" w:pos="0"/>
          <w:tab w:val="left" w:pos="851"/>
          <w:tab w:val="num" w:pos="1440"/>
        </w:tabs>
        <w:spacing w:after="0" w:line="240" w:lineRule="auto"/>
        <w:ind w:left="0" w:firstLine="709"/>
        <w:jc w:val="both"/>
        <w:outlineLvl w:val="3"/>
        <w:rPr>
          <w:rFonts w:ascii="Times New Roman" w:eastAsia="Calibri" w:hAnsi="Times New Roman" w:cs="Times New Roman"/>
          <w:b/>
          <w:spacing w:val="5"/>
          <w:sz w:val="24"/>
          <w:szCs w:val="24"/>
          <w:lang w:val="ru-RU" w:eastAsia="x-none"/>
        </w:rPr>
      </w:pPr>
      <w:r w:rsidRPr="00965558">
        <w:rPr>
          <w:rFonts w:ascii="Times New Roman" w:hAnsi="Times New Roman" w:cs="Times New Roman"/>
          <w:b/>
          <w:spacing w:val="5"/>
          <w:sz w:val="24"/>
          <w:szCs w:val="24"/>
          <w:lang w:val="ru-RU" w:eastAsia="ru-RU"/>
        </w:rPr>
        <w:t>Документооборот</w:t>
      </w:r>
      <w:r w:rsidRPr="00965558">
        <w:rPr>
          <w:rFonts w:ascii="Times New Roman" w:eastAsia="Calibri" w:hAnsi="Times New Roman" w:cs="Times New Roman"/>
          <w:b/>
          <w:spacing w:val="5"/>
          <w:sz w:val="24"/>
          <w:szCs w:val="24"/>
          <w:lang w:val="ru-RU" w:eastAsia="x-none"/>
        </w:rPr>
        <w:t xml:space="preserve"> при проведении процедуры размещения заказа</w:t>
      </w:r>
    </w:p>
    <w:p w:rsidR="005C5230" w:rsidRPr="00965558" w:rsidRDefault="005C5230" w:rsidP="00F01C47">
      <w:pPr>
        <w:widowControl w:val="0"/>
        <w:numPr>
          <w:ilvl w:val="2"/>
          <w:numId w:val="14"/>
        </w:numPr>
        <w:tabs>
          <w:tab w:val="clear" w:pos="4014"/>
          <w:tab w:val="left" w:pos="0"/>
          <w:tab w:val="num" w:pos="709"/>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Весь документооборот, связанный с проведением процедуры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в электронной форме на </w:t>
      </w:r>
      <w:r w:rsidRPr="00965558">
        <w:rPr>
          <w:rFonts w:ascii="Times New Roman" w:hAnsi="Times New Roman" w:cs="Times New Roman"/>
          <w:sz w:val="24"/>
          <w:szCs w:val="24"/>
          <w:lang w:val="ru-RU" w:eastAsia="ru-RU"/>
        </w:rPr>
        <w:t>Электронной площадке</w:t>
      </w:r>
      <w:r w:rsidRPr="00965558">
        <w:rPr>
          <w:rFonts w:ascii="Times New Roman" w:hAnsi="Times New Roman" w:cs="Times New Roman"/>
          <w:sz w:val="24"/>
          <w:szCs w:val="24"/>
          <w:lang w:val="ru-RU" w:eastAsia="ru-RU"/>
        </w:rPr>
        <w:t xml:space="preserve">, в том числе запрос и предоставление документации к процедуре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посредством </w:t>
      </w:r>
      <w:r w:rsidRPr="00965558">
        <w:rPr>
          <w:rFonts w:ascii="Times New Roman" w:hAnsi="Times New Roman" w:cs="Times New Roman"/>
          <w:sz w:val="24"/>
          <w:szCs w:val="24"/>
          <w:lang w:val="ru-RU" w:eastAsia="ru-RU"/>
        </w:rPr>
        <w:t>Электронной площадки</w:t>
      </w:r>
      <w:r w:rsidRPr="00965558">
        <w:rPr>
          <w:rFonts w:ascii="Times New Roman" w:hAnsi="Times New Roman" w:cs="Times New Roman"/>
          <w:sz w:val="24"/>
          <w:szCs w:val="24"/>
          <w:lang w:val="ru-RU" w:eastAsia="ru-RU"/>
        </w:rPr>
        <w:t>.</w:t>
      </w:r>
    </w:p>
    <w:p w:rsidR="005C5230" w:rsidRPr="00965558" w:rsidRDefault="005C5230" w:rsidP="00F01C47">
      <w:pPr>
        <w:widowControl w:val="0"/>
        <w:numPr>
          <w:ilvl w:val="2"/>
          <w:numId w:val="14"/>
        </w:numPr>
        <w:tabs>
          <w:tab w:val="clear" w:pos="4014"/>
          <w:tab w:val="left" w:pos="0"/>
          <w:tab w:val="num" w:pos="709"/>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Заявки и предложения, подаваемые участниками </w:t>
      </w:r>
      <w:r w:rsidRPr="00965558">
        <w:rPr>
          <w:rFonts w:ascii="Times New Roman" w:hAnsi="Times New Roman" w:cs="Times New Roman"/>
          <w:sz w:val="24"/>
          <w:szCs w:val="24"/>
          <w:lang w:val="ru-RU" w:eastAsia="ru-RU"/>
        </w:rPr>
        <w:t>процедуры размещения заказа</w:t>
      </w:r>
      <w:r w:rsidRPr="00965558">
        <w:rPr>
          <w:rFonts w:ascii="Times New Roman" w:hAnsi="Times New Roman" w:cs="Times New Roman"/>
          <w:sz w:val="24"/>
          <w:szCs w:val="24"/>
          <w:lang w:val="ru-RU" w:eastAsia="ru-RU"/>
        </w:rPr>
        <w:t xml:space="preserve">, размещаются такими участниками самостоятельно на </w:t>
      </w:r>
      <w:r w:rsidRPr="00965558">
        <w:rPr>
          <w:rFonts w:ascii="Times New Roman" w:hAnsi="Times New Roman" w:cs="Times New Roman"/>
          <w:sz w:val="24"/>
          <w:szCs w:val="24"/>
          <w:lang w:val="ru-RU" w:eastAsia="ru-RU"/>
        </w:rPr>
        <w:t>Электронной площадке</w:t>
      </w:r>
      <w:r w:rsidRPr="00965558">
        <w:rPr>
          <w:rFonts w:ascii="Times New Roman" w:hAnsi="Times New Roman" w:cs="Times New Roman"/>
          <w:sz w:val="24"/>
          <w:szCs w:val="24"/>
          <w:lang w:val="ru-RU" w:eastAsia="ru-RU"/>
        </w:rPr>
        <w:t>.</w:t>
      </w:r>
    </w:p>
    <w:p w:rsidR="005C5230" w:rsidRPr="00965558" w:rsidRDefault="005C5230" w:rsidP="00F01C47">
      <w:pPr>
        <w:widowControl w:val="0"/>
        <w:numPr>
          <w:ilvl w:val="2"/>
          <w:numId w:val="14"/>
        </w:numPr>
        <w:tabs>
          <w:tab w:val="clear" w:pos="4014"/>
          <w:tab w:val="left" w:pos="0"/>
          <w:tab w:val="num" w:pos="709"/>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При проведении </w:t>
      </w:r>
      <w:r w:rsidRPr="00965558">
        <w:rPr>
          <w:rFonts w:ascii="Times New Roman" w:hAnsi="Times New Roman" w:cs="Times New Roman"/>
          <w:sz w:val="24"/>
          <w:szCs w:val="24"/>
          <w:lang w:val="ru-RU" w:eastAsia="ru-RU"/>
        </w:rPr>
        <w:t>процедуры размещения заказа</w:t>
      </w:r>
      <w:r w:rsidRPr="00965558">
        <w:rPr>
          <w:rFonts w:ascii="Times New Roman" w:hAnsi="Times New Roman" w:cs="Times New Roman"/>
          <w:sz w:val="24"/>
          <w:szCs w:val="24"/>
          <w:lang w:val="ru-RU" w:eastAsia="ru-RU"/>
        </w:rPr>
        <w:t xml:space="preserve"> в электронной форме все связанные с проведением </w:t>
      </w:r>
      <w:r w:rsidRPr="00965558">
        <w:rPr>
          <w:rFonts w:ascii="Times New Roman" w:hAnsi="Times New Roman" w:cs="Times New Roman"/>
          <w:sz w:val="24"/>
          <w:szCs w:val="24"/>
          <w:lang w:val="ru-RU" w:eastAsia="ru-RU"/>
        </w:rPr>
        <w:t>процедуры размещения заказа</w:t>
      </w:r>
      <w:r w:rsidRPr="00965558">
        <w:rPr>
          <w:rFonts w:ascii="Times New Roman" w:hAnsi="Times New Roman" w:cs="Times New Roman"/>
          <w:sz w:val="24"/>
          <w:szCs w:val="24"/>
          <w:lang w:val="ru-RU" w:eastAsia="ru-RU"/>
        </w:rPr>
        <w:t xml:space="preserve"> документы и сведения подаются или размещаются участниками </w:t>
      </w:r>
      <w:r w:rsidRPr="00965558">
        <w:rPr>
          <w:rFonts w:ascii="Times New Roman" w:hAnsi="Times New Roman" w:cs="Times New Roman"/>
          <w:sz w:val="24"/>
          <w:szCs w:val="24"/>
          <w:lang w:val="ru-RU" w:eastAsia="ru-RU"/>
        </w:rPr>
        <w:t>процедуры размещения заказа</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организатором закупок</w:t>
      </w:r>
      <w:r w:rsidRPr="00965558">
        <w:rPr>
          <w:rFonts w:ascii="Times New Roman" w:hAnsi="Times New Roman" w:cs="Times New Roman"/>
          <w:sz w:val="24"/>
          <w:szCs w:val="24"/>
          <w:lang w:val="ru-RU" w:eastAsia="ru-RU"/>
        </w:rPr>
        <w:t xml:space="preserve"> или </w:t>
      </w:r>
      <w:r w:rsidRPr="00965558">
        <w:rPr>
          <w:rFonts w:ascii="Times New Roman" w:hAnsi="Times New Roman" w:cs="Times New Roman"/>
          <w:sz w:val="24"/>
          <w:szCs w:val="24"/>
          <w:lang w:val="ru-RU" w:eastAsia="ru-RU"/>
        </w:rPr>
        <w:t>О</w:t>
      </w:r>
      <w:r w:rsidRPr="00965558">
        <w:rPr>
          <w:rFonts w:ascii="Times New Roman" w:hAnsi="Times New Roman" w:cs="Times New Roman"/>
          <w:sz w:val="24"/>
          <w:szCs w:val="24"/>
          <w:lang w:val="ru-RU" w:eastAsia="ru-RU"/>
        </w:rPr>
        <w:t xml:space="preserve">ператором электронной площадки на </w:t>
      </w:r>
      <w:r w:rsidRPr="00965558">
        <w:rPr>
          <w:rFonts w:ascii="Times New Roman" w:hAnsi="Times New Roman" w:cs="Times New Roman"/>
          <w:sz w:val="24"/>
          <w:szCs w:val="24"/>
          <w:lang w:val="ru-RU" w:eastAsia="ru-RU"/>
        </w:rPr>
        <w:t>Э</w:t>
      </w:r>
      <w:r w:rsidRPr="00965558">
        <w:rPr>
          <w:rFonts w:ascii="Times New Roman" w:hAnsi="Times New Roman" w:cs="Times New Roman"/>
          <w:sz w:val="24"/>
          <w:szCs w:val="24"/>
          <w:lang w:val="ru-RU" w:eastAsia="ru-RU"/>
        </w:rPr>
        <w:t>лектронной площадке.</w:t>
      </w:r>
    </w:p>
    <w:p w:rsidR="005C5230" w:rsidRPr="00965558" w:rsidRDefault="005C5230" w:rsidP="00F01C47">
      <w:pPr>
        <w:widowControl w:val="0"/>
        <w:numPr>
          <w:ilvl w:val="2"/>
          <w:numId w:val="14"/>
        </w:numPr>
        <w:tabs>
          <w:tab w:val="clear" w:pos="4014"/>
          <w:tab w:val="left" w:pos="0"/>
          <w:tab w:val="left" w:pos="851"/>
          <w:tab w:val="num" w:pos="1418"/>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случае проведения </w:t>
      </w:r>
      <w:r w:rsidRPr="00965558">
        <w:rPr>
          <w:rFonts w:ascii="Times New Roman" w:hAnsi="Times New Roman" w:cs="Times New Roman"/>
          <w:sz w:val="24"/>
          <w:szCs w:val="24"/>
          <w:lang w:val="ru-RU" w:eastAsia="ru-RU"/>
        </w:rPr>
        <w:t>процедуры размещения заказа</w:t>
      </w:r>
      <w:r w:rsidRPr="00965558">
        <w:rPr>
          <w:rFonts w:ascii="Times New Roman" w:hAnsi="Times New Roman" w:cs="Times New Roman"/>
          <w:sz w:val="24"/>
          <w:szCs w:val="24"/>
          <w:lang w:val="ru-RU" w:eastAsia="ru-RU"/>
        </w:rPr>
        <w:t xml:space="preserve"> в электронной форме прием или направление документов и сведений</w:t>
      </w:r>
      <w:r w:rsidRPr="00965558">
        <w:rPr>
          <w:rFonts w:ascii="Times New Roman" w:hAnsi="Times New Roman" w:cs="Times New Roman"/>
          <w:sz w:val="24"/>
          <w:szCs w:val="24"/>
          <w:lang w:val="ru-RU" w:eastAsia="ru-RU"/>
        </w:rPr>
        <w:t>, связанных с проведением процедуры размещения заказа,</w:t>
      </w:r>
      <w:r w:rsidRPr="00965558">
        <w:rPr>
          <w:rFonts w:ascii="Times New Roman" w:hAnsi="Times New Roman" w:cs="Times New Roman"/>
          <w:sz w:val="24"/>
          <w:szCs w:val="24"/>
          <w:lang w:val="ru-RU" w:eastAsia="ru-RU"/>
        </w:rPr>
        <w:t xml:space="preserve"> вне электронной площадки не допускается.</w:t>
      </w:r>
    </w:p>
    <w:p w:rsidR="005C5230" w:rsidRPr="00965558" w:rsidRDefault="005C5230" w:rsidP="00F01C47">
      <w:pPr>
        <w:widowControl w:val="0"/>
        <w:numPr>
          <w:ilvl w:val="1"/>
          <w:numId w:val="14"/>
        </w:numPr>
        <w:tabs>
          <w:tab w:val="left" w:pos="0"/>
          <w:tab w:val="left" w:pos="851"/>
          <w:tab w:val="num" w:pos="1260"/>
        </w:tabs>
        <w:spacing w:after="0" w:line="240" w:lineRule="auto"/>
        <w:ind w:left="0" w:firstLine="709"/>
        <w:jc w:val="both"/>
        <w:outlineLvl w:val="3"/>
        <w:rPr>
          <w:rFonts w:ascii="Times New Roman" w:hAnsi="Times New Roman" w:cs="Times New Roman"/>
          <w:bCs/>
          <w:spacing w:val="5"/>
          <w:sz w:val="24"/>
          <w:szCs w:val="24"/>
          <w:lang w:val="x-none" w:eastAsia="ru-RU"/>
        </w:rPr>
      </w:pPr>
      <w:bookmarkStart w:id="31" w:name="_Toc336613062"/>
      <w:bookmarkStart w:id="32" w:name="_Toc336882964"/>
      <w:r w:rsidRPr="00965558">
        <w:rPr>
          <w:rFonts w:ascii="Times New Roman" w:hAnsi="Times New Roman" w:cs="Times New Roman"/>
          <w:b/>
          <w:bCs/>
          <w:spacing w:val="5"/>
          <w:sz w:val="24"/>
          <w:szCs w:val="24"/>
          <w:lang w:val="ru-RU" w:eastAsia="ru-RU"/>
        </w:rPr>
        <w:t>Разъяснение</w:t>
      </w:r>
      <w:r w:rsidRPr="00965558">
        <w:rPr>
          <w:rFonts w:ascii="Times New Roman" w:hAnsi="Times New Roman" w:cs="Times New Roman"/>
          <w:b/>
          <w:bCs/>
          <w:spacing w:val="5"/>
          <w:sz w:val="24"/>
          <w:szCs w:val="24"/>
          <w:lang w:val="x-none" w:eastAsia="ru-RU"/>
        </w:rPr>
        <w:t xml:space="preserve"> положений документации процедуры </w:t>
      </w:r>
      <w:r w:rsidRPr="00965558">
        <w:rPr>
          <w:rFonts w:ascii="Times New Roman" w:hAnsi="Times New Roman" w:cs="Times New Roman"/>
          <w:b/>
          <w:bCs/>
          <w:spacing w:val="5"/>
          <w:sz w:val="24"/>
          <w:szCs w:val="24"/>
          <w:lang w:val="ru-RU" w:eastAsia="ru-RU"/>
        </w:rPr>
        <w:t>размещения заказа</w:t>
      </w:r>
      <w:r w:rsidRPr="00965558">
        <w:rPr>
          <w:rFonts w:ascii="Times New Roman" w:hAnsi="Times New Roman" w:cs="Times New Roman"/>
          <w:b/>
          <w:bCs/>
          <w:spacing w:val="5"/>
          <w:sz w:val="24"/>
          <w:szCs w:val="24"/>
          <w:lang w:val="x-none" w:eastAsia="ru-RU"/>
        </w:rPr>
        <w:t xml:space="preserve"> и внесение в нее изменений</w:t>
      </w:r>
      <w:bookmarkEnd w:id="31"/>
      <w:bookmarkEnd w:id="32"/>
      <w:r w:rsidRPr="00965558">
        <w:rPr>
          <w:rFonts w:ascii="Times New Roman" w:hAnsi="Times New Roman" w:cs="Times New Roman"/>
          <w:b/>
          <w:bCs/>
          <w:spacing w:val="5"/>
          <w:sz w:val="24"/>
          <w:szCs w:val="24"/>
          <w:lang w:val="ru-RU" w:eastAsia="ru-RU"/>
        </w:rPr>
        <w:t>.</w:t>
      </w:r>
    </w:p>
    <w:p w:rsidR="005C5230" w:rsidRPr="00965558" w:rsidRDefault="005C5230" w:rsidP="00F01C47">
      <w:pPr>
        <w:widowControl w:val="0"/>
        <w:numPr>
          <w:ilvl w:val="2"/>
          <w:numId w:val="14"/>
        </w:numPr>
        <w:tabs>
          <w:tab w:val="left" w:pos="0"/>
          <w:tab w:val="num" w:pos="720"/>
          <w:tab w:val="left" w:pos="851"/>
          <w:tab w:val="num" w:pos="126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Любой участник процедуры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вправе направить в электронной форме </w:t>
      </w:r>
      <w:r w:rsidRPr="00965558">
        <w:rPr>
          <w:rFonts w:ascii="Times New Roman" w:hAnsi="Times New Roman" w:cs="Times New Roman"/>
          <w:sz w:val="24"/>
          <w:szCs w:val="24"/>
          <w:lang w:val="ru-RU" w:eastAsia="ru-RU"/>
        </w:rPr>
        <w:t>организатору закупок</w:t>
      </w:r>
      <w:r w:rsidRPr="00965558">
        <w:rPr>
          <w:rFonts w:ascii="Times New Roman" w:hAnsi="Times New Roman" w:cs="Times New Roman"/>
          <w:sz w:val="24"/>
          <w:szCs w:val="24"/>
          <w:lang w:val="ru-RU" w:eastAsia="ru-RU"/>
        </w:rPr>
        <w:t xml:space="preserve"> запрос о разъяснении положений документации процедуры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не позднее </w:t>
      </w:r>
      <w:r w:rsidRPr="00965558">
        <w:rPr>
          <w:rFonts w:ascii="Times New Roman" w:hAnsi="Times New Roman" w:cs="Times New Roman"/>
          <w:sz w:val="24"/>
          <w:szCs w:val="24"/>
          <w:lang w:val="ru-RU" w:eastAsia="ru-RU"/>
        </w:rPr>
        <w:t>чем за 5 дней до дня</w:t>
      </w:r>
      <w:r w:rsidRPr="00965558">
        <w:rPr>
          <w:rFonts w:ascii="Times New Roman" w:hAnsi="Times New Roman" w:cs="Times New Roman"/>
          <w:sz w:val="24"/>
          <w:szCs w:val="24"/>
          <w:lang w:val="ru-RU" w:eastAsia="ru-RU"/>
        </w:rPr>
        <w:t xml:space="preserve"> окончания</w:t>
      </w:r>
      <w:r w:rsidRPr="00965558">
        <w:rPr>
          <w:rFonts w:ascii="Times New Roman" w:hAnsi="Times New Roman" w:cs="Times New Roman"/>
          <w:sz w:val="24"/>
          <w:szCs w:val="24"/>
          <w:lang w:val="ru-RU" w:eastAsia="ru-RU"/>
        </w:rPr>
        <w:t xml:space="preserve"> срока</w:t>
      </w:r>
      <w:r w:rsidRPr="00965558">
        <w:rPr>
          <w:rFonts w:ascii="Times New Roman" w:hAnsi="Times New Roman" w:cs="Times New Roman"/>
          <w:sz w:val="24"/>
          <w:szCs w:val="24"/>
          <w:lang w:val="ru-RU" w:eastAsia="ru-RU"/>
        </w:rPr>
        <w:t xml:space="preserve"> подачи заявок</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указанно</w:t>
      </w:r>
      <w:r w:rsidRPr="00965558">
        <w:rPr>
          <w:rFonts w:ascii="Times New Roman" w:hAnsi="Times New Roman" w:cs="Times New Roman"/>
          <w:sz w:val="24"/>
          <w:szCs w:val="24"/>
          <w:lang w:val="ru-RU" w:eastAsia="ru-RU"/>
        </w:rPr>
        <w:t>го</w:t>
      </w:r>
      <w:r w:rsidRPr="00965558">
        <w:rPr>
          <w:rFonts w:ascii="Times New Roman" w:hAnsi="Times New Roman" w:cs="Times New Roman"/>
          <w:sz w:val="24"/>
          <w:szCs w:val="24"/>
          <w:lang w:val="ru-RU" w:eastAsia="ru-RU"/>
        </w:rPr>
        <w:t xml:space="preserve"> в документации процедуры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В течение </w:t>
      </w:r>
      <w:r w:rsidRPr="00965558">
        <w:rPr>
          <w:rFonts w:ascii="Times New Roman" w:hAnsi="Times New Roman" w:cs="Times New Roman"/>
          <w:sz w:val="24"/>
          <w:szCs w:val="24"/>
          <w:lang w:val="ru-RU" w:eastAsia="ru-RU"/>
        </w:rPr>
        <w:t>трех</w:t>
      </w:r>
      <w:r w:rsidRPr="00965558">
        <w:rPr>
          <w:rFonts w:ascii="Times New Roman" w:hAnsi="Times New Roman" w:cs="Times New Roman"/>
          <w:sz w:val="24"/>
          <w:szCs w:val="24"/>
          <w:lang w:val="ru-RU" w:eastAsia="ru-RU"/>
        </w:rPr>
        <w:t xml:space="preserve"> дней со дня поступления указанного запроса </w:t>
      </w:r>
      <w:r w:rsidRPr="00965558">
        <w:rPr>
          <w:rFonts w:ascii="Times New Roman" w:hAnsi="Times New Roman" w:cs="Times New Roman"/>
          <w:sz w:val="24"/>
          <w:szCs w:val="24"/>
          <w:lang w:val="ru-RU" w:eastAsia="ru-RU"/>
        </w:rPr>
        <w:t xml:space="preserve">Заказчик </w:t>
      </w:r>
      <w:r w:rsidRPr="00965558">
        <w:rPr>
          <w:rFonts w:ascii="Times New Roman" w:hAnsi="Times New Roman" w:cs="Times New Roman"/>
          <w:sz w:val="24"/>
          <w:szCs w:val="24"/>
          <w:lang w:val="ru-RU" w:eastAsia="ru-RU"/>
        </w:rPr>
        <w:t xml:space="preserve">обязан разместить на </w:t>
      </w:r>
      <w:r w:rsidRPr="00965558">
        <w:rPr>
          <w:rFonts w:ascii="Times New Roman" w:hAnsi="Times New Roman" w:cs="Times New Roman"/>
          <w:sz w:val="24"/>
          <w:szCs w:val="24"/>
          <w:lang w:val="ru-RU" w:eastAsia="ru-RU"/>
        </w:rPr>
        <w:t>Э</w:t>
      </w:r>
      <w:r w:rsidRPr="00965558">
        <w:rPr>
          <w:rFonts w:ascii="Times New Roman" w:hAnsi="Times New Roman" w:cs="Times New Roman"/>
          <w:sz w:val="24"/>
          <w:szCs w:val="24"/>
          <w:lang w:val="ru-RU" w:eastAsia="ru-RU"/>
        </w:rPr>
        <w:t>лектронной площадке</w:t>
      </w:r>
      <w:r w:rsidRPr="00965558">
        <w:rPr>
          <w:rFonts w:ascii="Times New Roman" w:hAnsi="Times New Roman" w:cs="Times New Roman"/>
          <w:sz w:val="24"/>
          <w:szCs w:val="24"/>
          <w:lang w:val="ru-RU" w:eastAsia="ru-RU"/>
        </w:rPr>
        <w:t xml:space="preserve"> и в ЕИС</w:t>
      </w:r>
      <w:r w:rsidRPr="00965558">
        <w:rPr>
          <w:rFonts w:ascii="Times New Roman" w:hAnsi="Times New Roman" w:cs="Times New Roman"/>
          <w:sz w:val="24"/>
          <w:szCs w:val="24"/>
          <w:lang w:val="ru-RU" w:eastAsia="ru-RU"/>
        </w:rPr>
        <w:t xml:space="preserve"> разъяснения положений документации</w:t>
      </w:r>
      <w:r w:rsidRPr="00965558">
        <w:rPr>
          <w:rFonts w:ascii="Times New Roman" w:hAnsi="Times New Roman" w:cs="Times New Roman"/>
          <w:sz w:val="24"/>
          <w:szCs w:val="24"/>
          <w:lang w:val="ru-RU" w:eastAsia="ru-RU"/>
        </w:rPr>
        <w:t>.</w:t>
      </w:r>
      <w:r w:rsidRPr="00965558">
        <w:rPr>
          <w:rFonts w:ascii="Times New Roman" w:hAnsi="Times New Roman" w:cs="Times New Roman"/>
          <w:sz w:val="24"/>
          <w:szCs w:val="24"/>
          <w:lang w:val="ru-RU" w:eastAsia="ru-RU"/>
        </w:rPr>
        <w:t xml:space="preserve"> </w:t>
      </w:r>
    </w:p>
    <w:p w:rsidR="005C5230" w:rsidRPr="00965558" w:rsidRDefault="005C5230" w:rsidP="00F01C47">
      <w:pPr>
        <w:widowControl w:val="0"/>
        <w:numPr>
          <w:ilvl w:val="2"/>
          <w:numId w:val="14"/>
        </w:numPr>
        <w:tabs>
          <w:tab w:val="clear" w:pos="4014"/>
          <w:tab w:val="left" w:pos="0"/>
          <w:tab w:val="num" w:pos="709"/>
          <w:tab w:val="left" w:pos="851"/>
        </w:tabs>
        <w:spacing w:after="0" w:line="240" w:lineRule="auto"/>
        <w:ind w:left="0" w:firstLine="709"/>
        <w:jc w:val="both"/>
        <w:rPr>
          <w:rFonts w:ascii="Times New Roman" w:hAnsi="Times New Roman" w:cs="Times New Roman"/>
          <w:b/>
          <w:sz w:val="24"/>
          <w:szCs w:val="24"/>
          <w:lang w:val="ru-RU" w:eastAsia="ru-RU"/>
        </w:rPr>
      </w:pPr>
      <w:r w:rsidRPr="00965558">
        <w:rPr>
          <w:rFonts w:ascii="Times New Roman" w:hAnsi="Times New Roman" w:cs="Times New Roman"/>
          <w:sz w:val="24"/>
          <w:szCs w:val="24"/>
          <w:lang w:val="ru-RU" w:eastAsia="ru-RU"/>
        </w:rPr>
        <w:t xml:space="preserve">Разъяснение положений документации </w:t>
      </w:r>
      <w:r w:rsidRPr="00965558">
        <w:rPr>
          <w:rFonts w:ascii="Times New Roman" w:hAnsi="Times New Roman" w:cs="Times New Roman"/>
          <w:sz w:val="24"/>
          <w:szCs w:val="24"/>
          <w:lang w:val="ru-RU" w:eastAsia="ru-RU"/>
        </w:rPr>
        <w:t xml:space="preserve">процедуры размещения заказа </w:t>
      </w:r>
      <w:r w:rsidRPr="00965558">
        <w:rPr>
          <w:rFonts w:ascii="Times New Roman" w:hAnsi="Times New Roman" w:cs="Times New Roman"/>
          <w:sz w:val="24"/>
          <w:szCs w:val="24"/>
          <w:lang w:val="ru-RU" w:eastAsia="ru-RU"/>
        </w:rPr>
        <w:t>не должно изменять ее суть.</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b/>
          <w:sz w:val="24"/>
          <w:szCs w:val="24"/>
          <w:lang w:val="ru-RU" w:eastAsia="ru-RU"/>
        </w:rPr>
      </w:pPr>
      <w:r w:rsidRPr="00965558">
        <w:rPr>
          <w:rFonts w:ascii="Times New Roman" w:hAnsi="Times New Roman" w:cs="Times New Roman"/>
          <w:b/>
          <w:sz w:val="24"/>
          <w:szCs w:val="24"/>
          <w:lang w:val="ru-RU" w:eastAsia="ru-RU"/>
        </w:rPr>
        <w:t>9.4. Внесение изменений в документацию.</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9.4.1. Заказчик по собственной инициативе или в соответствии с поступившим запросом участника размещения заказа о разъяснении положений документации вправе принять решение о внесении изменений в документацию:</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не позднее чем за 5 дней до дня окончания подачи заявок при проведении конкурса/аукциона/ПДО (приглашение делать оферты);</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не позднее чем за 1 день до дня окончания подачи заявок при проведении запроса котировок.</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9.4.2. В течение одного дня со дня принятия решения о внесении изменений в документацию такие изменения размещаются Заказчиком в ЕИС.</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9.4.3. В случае внесения изменений в документацию срок подачи заявок продлевается так, чтобы период со дня размещения в ЕИС</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изменений, внесенных в документацию, до дня окончания подачи заявок составлял:</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не менее чем 15 дней при проведении конкурса/аукциона;</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не менее чем 5 дней при проведении запроса котировок;</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не менее чем 7 дней при проведении ПДО.</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9.4.4. Изменение предмета процедуры размещения заказа  не допускается. </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9.4.5. Участники размещения заказа самостоятельно отслеживают возможные изменения, внесенные в данную документацию.</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lastRenderedPageBreak/>
        <w:t>Заказчик не несет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b/>
          <w:sz w:val="24"/>
          <w:szCs w:val="24"/>
          <w:lang w:val="ru-RU" w:eastAsia="ru-RU"/>
        </w:rPr>
      </w:pPr>
      <w:r w:rsidRPr="00965558">
        <w:rPr>
          <w:rFonts w:ascii="Times New Roman" w:hAnsi="Times New Roman" w:cs="Times New Roman"/>
          <w:b/>
          <w:sz w:val="24"/>
          <w:szCs w:val="24"/>
          <w:lang w:val="ru-RU" w:eastAsia="ru-RU"/>
        </w:rPr>
        <w:t>9.5. Отказ Заказчика от проведения процедуры размещения заказа.</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случае необходимости после официального размещения на сайте извещения о проведении процедуры размещения заказа Заказчик вправе отказаться от процедуры размещения заказа: </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 не позднее чем за 3 дня до дня окончания подачи заявок при проведении конкурса/аукциона; </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в любой момент до наступления дня завершения запроса котировок/ПДО (приглашение делать оферты).</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этом случае Заказчик размещает информацию об отказе от проведения процедуры размещения заказа в течение двух дней со дня принятия решения об отказе в порядке, установленном для размещения в ЕИС извещения о проведении процедуры размещения заказа.</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b/>
          <w:sz w:val="24"/>
          <w:szCs w:val="24"/>
          <w:lang w:val="ru-RU" w:eastAsia="ru-RU"/>
        </w:rPr>
      </w:pPr>
      <w:r w:rsidRPr="00965558">
        <w:rPr>
          <w:rFonts w:ascii="Times New Roman" w:hAnsi="Times New Roman" w:cs="Times New Roman"/>
          <w:b/>
          <w:sz w:val="24"/>
          <w:szCs w:val="24"/>
          <w:lang w:val="ru-RU" w:eastAsia="ru-RU"/>
        </w:rPr>
        <w:t>9.6. Обеспечение заявок на участие в процедуре размещения заказа.</w:t>
      </w:r>
    </w:p>
    <w:p w:rsidR="0026391E" w:rsidRPr="00965558" w:rsidRDefault="005C5230" w:rsidP="0026391E">
      <w:pPr>
        <w:pStyle w:val="afffff7"/>
        <w:numPr>
          <w:ilvl w:val="0"/>
          <w:numId w:val="0"/>
        </w:numPr>
        <w:tabs>
          <w:tab w:val="clear" w:pos="851"/>
        </w:tabs>
        <w:spacing w:before="0" w:after="0"/>
        <w:ind w:firstLine="709"/>
        <w:rPr>
          <w:lang w:val="ru-RU"/>
        </w:rPr>
      </w:pPr>
      <w:r w:rsidRPr="00965558">
        <w:rPr>
          <w:lang w:val="ru-RU" w:eastAsia="ru-RU"/>
        </w:rPr>
        <w:t xml:space="preserve">9.6.1. </w:t>
      </w:r>
      <w:r w:rsidR="0026391E" w:rsidRPr="00965558">
        <w:rPr>
          <w:lang w:val="ru-RU"/>
        </w:rPr>
        <w:t>Заказчиком</w:t>
      </w:r>
      <w:r w:rsidR="0026391E" w:rsidRPr="00965558">
        <w:t xml:space="preserve"> может быть установлено требование о внесении денежных средств в качестве обеспечения заявки на участие в </w:t>
      </w:r>
      <w:r w:rsidR="0026391E" w:rsidRPr="00965558">
        <w:rPr>
          <w:lang w:val="ru-RU"/>
        </w:rPr>
        <w:t>процедуре размещения заказа</w:t>
      </w:r>
      <w:r w:rsidR="0026391E" w:rsidRPr="00965558">
        <w:t xml:space="preserve">. При наличии такого требования обеспечение заявки устанавливается в размере от </w:t>
      </w:r>
      <w:r w:rsidR="0026391E" w:rsidRPr="00965558">
        <w:rPr>
          <w:lang w:val="ru-RU"/>
        </w:rPr>
        <w:t xml:space="preserve">1 % </w:t>
      </w:r>
      <w:r w:rsidR="0026391E" w:rsidRPr="00965558">
        <w:t xml:space="preserve">до </w:t>
      </w:r>
      <w:r w:rsidR="0026391E" w:rsidRPr="00965558">
        <w:rPr>
          <w:lang w:val="ru-RU"/>
        </w:rPr>
        <w:t>10</w:t>
      </w:r>
      <w:r w:rsidR="0026391E" w:rsidRPr="00965558">
        <w:t xml:space="preserve"> </w:t>
      </w:r>
      <w:r w:rsidR="0026391E" w:rsidRPr="00965558">
        <w:rPr>
          <w:lang w:val="ru-RU"/>
        </w:rPr>
        <w:t xml:space="preserve">% </w:t>
      </w:r>
      <w:r w:rsidR="0026391E" w:rsidRPr="00965558">
        <w:t xml:space="preserve">от начальной (максимальной) цены </w:t>
      </w:r>
      <w:r w:rsidR="0026391E" w:rsidRPr="00965558">
        <w:rPr>
          <w:lang w:val="ru-RU"/>
        </w:rPr>
        <w:t>д</w:t>
      </w:r>
      <w:r w:rsidR="0026391E" w:rsidRPr="00965558">
        <w:t xml:space="preserve">оговора (цены лота). Такое требование в равной мере распространяется на всех участников </w:t>
      </w:r>
      <w:r w:rsidR="0026391E" w:rsidRPr="00965558">
        <w:rPr>
          <w:lang w:val="ru-RU"/>
        </w:rPr>
        <w:t>процедуры размещения заказа</w:t>
      </w:r>
      <w:r w:rsidR="0026391E" w:rsidRPr="00965558">
        <w:t xml:space="preserve"> и указывается в </w:t>
      </w:r>
      <w:r w:rsidR="0026391E" w:rsidRPr="00965558">
        <w:rPr>
          <w:lang w:val="ru-RU"/>
        </w:rPr>
        <w:t>закупочной</w:t>
      </w:r>
      <w:r w:rsidR="0026391E" w:rsidRPr="00965558">
        <w:t xml:space="preserve"> документации</w:t>
      </w:r>
      <w:r w:rsidR="0026391E" w:rsidRPr="00965558">
        <w:rPr>
          <w:lang w:val="ru-RU"/>
        </w:rPr>
        <w:t xml:space="preserve">. </w:t>
      </w:r>
    </w:p>
    <w:p w:rsidR="0026391E" w:rsidRPr="00AE182B" w:rsidRDefault="0026391E" w:rsidP="0026391E">
      <w:pPr>
        <w:pStyle w:val="afffff7"/>
        <w:numPr>
          <w:ilvl w:val="0"/>
          <w:numId w:val="0"/>
        </w:numPr>
        <w:tabs>
          <w:tab w:val="clear" w:pos="851"/>
        </w:tabs>
        <w:spacing w:before="0" w:after="0"/>
        <w:ind w:firstLine="709"/>
        <w:rPr>
          <w:lang w:val="ru-RU"/>
        </w:rPr>
      </w:pPr>
      <w:r w:rsidRPr="00AE182B">
        <w:rPr>
          <w:lang w:val="ru-RU"/>
        </w:rPr>
        <w:t>В случае, если участниками закупки являются только субъекты малого и среднего предпринимательства, размер обеспечения заявки на участие в закупке не может превышать 2%.</w:t>
      </w:r>
    </w:p>
    <w:p w:rsidR="005C5230" w:rsidRPr="00AE182B" w:rsidRDefault="0026391E" w:rsidP="0026391E">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AE182B">
        <w:rPr>
          <w:rFonts w:ascii="Times New Roman" w:hAnsi="Times New Roman" w:cs="Times New Roman"/>
          <w:sz w:val="24"/>
          <w:szCs w:val="24"/>
          <w:lang w:val="ru-RU"/>
        </w:rPr>
        <w:t>Участники процедуры размещения заказа – субъекты малого или среднего предпринимательства – помимо внесения денежных средств в качестве обеспечения заявки на участие в процедуре размещения заказа могут предоставить банковскую гарантию или иной вид обеспечения, предусмотренный закупочной документацией.</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9.6.2. При проведении конкурентных процедур размещения заказа Заказчик возвращает денежные средства, внесенные в качестве обеспечения заявки в течение 5 рабочих дней в следующих случаях и порядке:</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 Участникам, представившим заявки, в случае если Заказчик отказался от проведения процедуры размещения заказа (в том числе в случае отказа Заказчика от заключения Договора с участником запроса котировок и ПДО) в предусмотренном Положением порядке – со дня размещения информации об отказе от проведения процедуры размещения заказа в ЕИС;  </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 Участнику размещения заказа, отозвавшему поданную заявку на участие в процедуре размещения заказа в предусмотренном Положением порядке – со дня открытия доступа к поданным заявкам; </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 Участнику размещения заказа, не допущенному к участию в процедуре размещения заказа – со дня публикации протокола рассмотрения заявок на участие в процедуре размещения заказа; </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 Участнику закупки, не признанному победителем, и предложение которого не является лучшим предложением после предложения победителя, а также единственному участнику, в отношении которого не принято решение о заключении с ним Договора– со дня публикации протокола оценки и сопоставления заявок; </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Единственному участнику конкурса/аукциона/запроса котировок/ПДО, в случае если Заказчиком было принято решение о заключении Договора с таким участником, а также победителю процедуры размещения заказа – со дня заключения Договора с такими участниками;</w:t>
      </w:r>
    </w:p>
    <w:p w:rsidR="00724D53" w:rsidRDefault="005C5230" w:rsidP="0093177D">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 Участнику, предложение которого является лучшим после предложения победителя – со дня заключения Договора с победителем или со дня заключения Договора с таким </w:t>
      </w:r>
      <w:r w:rsidRPr="00965558">
        <w:rPr>
          <w:rFonts w:ascii="Times New Roman" w:hAnsi="Times New Roman" w:cs="Times New Roman"/>
          <w:sz w:val="24"/>
          <w:szCs w:val="24"/>
          <w:lang w:val="ru-RU" w:eastAsia="ru-RU"/>
        </w:rPr>
        <w:lastRenderedPageBreak/>
        <w:t>участником.</w:t>
      </w:r>
    </w:p>
    <w:p w:rsidR="00CB3323" w:rsidRPr="00CB3323" w:rsidRDefault="00CB3323" w:rsidP="00CB3323">
      <w:pPr>
        <w:tabs>
          <w:tab w:val="left" w:pos="6120"/>
        </w:tabs>
        <w:spacing w:after="0" w:line="240" w:lineRule="auto"/>
        <w:ind w:firstLine="709"/>
        <w:jc w:val="both"/>
        <w:rPr>
          <w:rFonts w:ascii="Times New Roman" w:hAnsi="Times New Roman" w:cs="Times New Roman"/>
          <w:sz w:val="24"/>
          <w:szCs w:val="24"/>
          <w:lang w:val="ru-RU"/>
        </w:rPr>
      </w:pPr>
      <w:r w:rsidRPr="00CB3323">
        <w:rPr>
          <w:rFonts w:ascii="Times New Roman" w:hAnsi="Times New Roman" w:cs="Times New Roman"/>
          <w:sz w:val="24"/>
          <w:szCs w:val="24"/>
          <w:lang w:val="ru-RU" w:eastAsia="ru-RU"/>
        </w:rPr>
        <w:t xml:space="preserve">9.6.3. </w:t>
      </w:r>
      <w:r w:rsidRPr="00CB3323">
        <w:rPr>
          <w:rFonts w:ascii="Times New Roman" w:hAnsi="Times New Roman" w:cs="Times New Roman"/>
          <w:sz w:val="24"/>
          <w:szCs w:val="24"/>
          <w:lang w:val="ru-RU"/>
        </w:rPr>
        <w:t xml:space="preserve">Заказчиком в Документации процедуры размещения заказа, осуществляемой в соответствии с </w:t>
      </w:r>
      <w:hyperlink w:anchor="sub_1042" w:history="1">
        <w:r w:rsidRPr="00CB3323">
          <w:rPr>
            <w:rFonts w:ascii="Times New Roman" w:hAnsi="Times New Roman" w:cs="Times New Roman"/>
            <w:sz w:val="24"/>
            <w:szCs w:val="24"/>
            <w:lang w:val="ru-RU"/>
          </w:rPr>
          <w:t>пп.</w:t>
        </w:r>
        <w:r w:rsidRPr="00CB3323">
          <w:rPr>
            <w:rFonts w:ascii="Times New Roman" w:hAnsi="Times New Roman" w:cs="Times New Roman"/>
            <w:sz w:val="24"/>
            <w:szCs w:val="24"/>
          </w:rPr>
          <w:t> </w:t>
        </w:r>
        <w:r w:rsidRPr="00CB3323">
          <w:rPr>
            <w:rFonts w:ascii="Times New Roman" w:hAnsi="Times New Roman" w:cs="Times New Roman"/>
            <w:sz w:val="24"/>
            <w:szCs w:val="24"/>
            <w:lang w:val="ru-RU"/>
          </w:rPr>
          <w:t>«б» п</w:t>
        </w:r>
      </w:hyperlink>
      <w:r w:rsidRPr="00CB3323">
        <w:rPr>
          <w:rFonts w:ascii="Times New Roman" w:hAnsi="Times New Roman" w:cs="Times New Roman"/>
          <w:sz w:val="24"/>
          <w:szCs w:val="24"/>
          <w:lang w:val="ru-RU"/>
        </w:rPr>
        <w:t>.</w:t>
      </w:r>
      <w:r w:rsidRPr="00CB3323">
        <w:rPr>
          <w:rFonts w:ascii="Times New Roman" w:hAnsi="Times New Roman" w:cs="Times New Roman"/>
          <w:sz w:val="24"/>
          <w:szCs w:val="24"/>
        </w:rPr>
        <w:t> </w:t>
      </w:r>
      <w:r w:rsidRPr="00CB3323">
        <w:rPr>
          <w:rFonts w:ascii="Times New Roman" w:hAnsi="Times New Roman" w:cs="Times New Roman"/>
          <w:sz w:val="24"/>
          <w:szCs w:val="24"/>
          <w:lang w:val="ru-RU"/>
        </w:rPr>
        <w:t>7.6 настоящего Положения, может быть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размещения заказа по его выбору путем внесения денежных средств на счет, указанный Заказчиком, путем предоставления банковской гарантии или иным способом, предусмотренным Документацией процедуры размещения заказа.</w:t>
      </w:r>
    </w:p>
    <w:p w:rsidR="00CB3323" w:rsidRPr="00CB3323" w:rsidRDefault="00CB3323" w:rsidP="00CB3323">
      <w:pPr>
        <w:tabs>
          <w:tab w:val="left" w:pos="6120"/>
        </w:tabs>
        <w:spacing w:after="0" w:line="240" w:lineRule="auto"/>
        <w:ind w:firstLine="709"/>
        <w:jc w:val="both"/>
        <w:rPr>
          <w:rFonts w:ascii="Times New Roman" w:hAnsi="Times New Roman" w:cs="Times New Roman"/>
          <w:sz w:val="24"/>
          <w:szCs w:val="24"/>
          <w:lang w:val="ru-RU"/>
        </w:rPr>
      </w:pPr>
      <w:r w:rsidRPr="00CB3323">
        <w:rPr>
          <w:rFonts w:ascii="Times New Roman" w:hAnsi="Times New Roman" w:cs="Times New Roman"/>
          <w:sz w:val="24"/>
          <w:szCs w:val="24"/>
          <w:lang w:val="ru-RU"/>
        </w:rPr>
        <w:t>Денежные средства, внесенные в качестве обеспечения заявки на участие в закупке в соответствии с настоящим пунктом, на счет, указанный Заказчиком, возвращаются:</w:t>
      </w:r>
    </w:p>
    <w:p w:rsidR="00CB3323" w:rsidRPr="00CB3323" w:rsidRDefault="00CB3323" w:rsidP="00CB3323">
      <w:pPr>
        <w:tabs>
          <w:tab w:val="left" w:pos="6120"/>
        </w:tabs>
        <w:spacing w:after="0" w:line="240" w:lineRule="auto"/>
        <w:ind w:firstLine="709"/>
        <w:jc w:val="both"/>
        <w:rPr>
          <w:rFonts w:ascii="Times New Roman" w:hAnsi="Times New Roman" w:cs="Times New Roman"/>
          <w:sz w:val="24"/>
          <w:szCs w:val="24"/>
          <w:lang w:val="ru-RU"/>
        </w:rPr>
      </w:pPr>
      <w:r w:rsidRPr="00CB3323">
        <w:rPr>
          <w:rFonts w:ascii="Times New Roman" w:hAnsi="Times New Roman" w:cs="Times New Roman"/>
          <w:sz w:val="24"/>
          <w:szCs w:val="24"/>
          <w:lang w:val="ru-RU"/>
        </w:rPr>
        <w:t>а)</w:t>
      </w:r>
      <w:r w:rsidRPr="00CB3323">
        <w:rPr>
          <w:rFonts w:ascii="Times New Roman" w:hAnsi="Times New Roman" w:cs="Times New Roman"/>
          <w:sz w:val="24"/>
          <w:szCs w:val="24"/>
        </w:rPr>
        <w:t> </w:t>
      </w:r>
      <w:r w:rsidRPr="00CB3323">
        <w:rPr>
          <w:rFonts w:ascii="Times New Roman" w:hAnsi="Times New Roman" w:cs="Times New Roman"/>
          <w:sz w:val="24"/>
          <w:szCs w:val="24"/>
          <w:lang w:val="ru-RU"/>
        </w:rPr>
        <w:t>всем участникам размещения заказа, за исключением участника размещения заказа, заявке которого присвоен первый номер, в срок не более 7 рабочих дней со дня подписания протокола, составленного по результатам закупки;</w:t>
      </w:r>
    </w:p>
    <w:p w:rsidR="00CB3323" w:rsidRPr="00CB3323" w:rsidRDefault="00CB3323" w:rsidP="00CB3323">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CB3323">
        <w:rPr>
          <w:rFonts w:ascii="Times New Roman" w:hAnsi="Times New Roman" w:cs="Times New Roman"/>
          <w:sz w:val="24"/>
          <w:szCs w:val="24"/>
          <w:lang w:val="ru-RU"/>
        </w:rPr>
        <w:t>б)</w:t>
      </w:r>
      <w:r w:rsidRPr="00CB3323">
        <w:rPr>
          <w:rFonts w:ascii="Times New Roman" w:hAnsi="Times New Roman" w:cs="Times New Roman"/>
          <w:sz w:val="24"/>
          <w:szCs w:val="24"/>
        </w:rPr>
        <w:t> </w:t>
      </w:r>
      <w:r w:rsidRPr="00CB3323">
        <w:rPr>
          <w:rFonts w:ascii="Times New Roman" w:hAnsi="Times New Roman" w:cs="Times New Roman"/>
          <w:sz w:val="24"/>
          <w:szCs w:val="24"/>
          <w:lang w:val="ru-RU"/>
        </w:rPr>
        <w:t>участнику размещения заказа,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r>
        <w:rPr>
          <w:rFonts w:ascii="Times New Roman" w:hAnsi="Times New Roman" w:cs="Times New Roman"/>
          <w:sz w:val="24"/>
          <w:szCs w:val="24"/>
          <w:lang w:val="ru-RU"/>
        </w:rPr>
        <w:t>.</w:t>
      </w:r>
    </w:p>
    <w:p w:rsidR="00A47266" w:rsidRPr="00965558" w:rsidRDefault="00A47266" w:rsidP="00A47266">
      <w:pPr>
        <w:widowControl w:val="0"/>
        <w:tabs>
          <w:tab w:val="left" w:pos="0"/>
          <w:tab w:val="left" w:pos="851"/>
        </w:tabs>
        <w:spacing w:after="0" w:line="240" w:lineRule="auto"/>
        <w:ind w:firstLine="709"/>
        <w:jc w:val="both"/>
        <w:rPr>
          <w:rFonts w:ascii="Times New Roman" w:hAnsi="Times New Roman" w:cs="Times New Roman"/>
          <w:b/>
          <w:sz w:val="24"/>
          <w:szCs w:val="24"/>
          <w:lang w:val="ru-RU" w:eastAsia="ru-RU"/>
        </w:rPr>
      </w:pPr>
      <w:r w:rsidRPr="00965558">
        <w:rPr>
          <w:rFonts w:ascii="Times New Roman" w:hAnsi="Times New Roman" w:cs="Times New Roman"/>
          <w:b/>
          <w:sz w:val="24"/>
          <w:szCs w:val="24"/>
          <w:lang w:val="ru-RU" w:eastAsia="ru-RU"/>
        </w:rPr>
        <w:t>9.7 Требования к участникам размещения заказа</w:t>
      </w:r>
    </w:p>
    <w:p w:rsidR="00A47266" w:rsidRPr="00965558" w:rsidRDefault="00A47266" w:rsidP="00A47266">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9.7.1. Участник размещения заказа должен соответствовать следующим обязательным требованиям:</w:t>
      </w:r>
    </w:p>
    <w:p w:rsidR="00A47266" w:rsidRPr="00965558" w:rsidRDefault="00A47266" w:rsidP="00A47266">
      <w:pPr>
        <w:widowControl w:val="0"/>
        <w:numPr>
          <w:ilvl w:val="0"/>
          <w:numId w:val="24"/>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обладать всеми необходимыми лицензиями и допусками;</w:t>
      </w:r>
    </w:p>
    <w:p w:rsidR="00A47266" w:rsidRPr="00965558" w:rsidRDefault="00A47266" w:rsidP="00A47266">
      <w:pPr>
        <w:widowControl w:val="0"/>
        <w:numPr>
          <w:ilvl w:val="0"/>
          <w:numId w:val="24"/>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A47266" w:rsidRPr="00965558" w:rsidRDefault="00A47266" w:rsidP="00A47266">
      <w:pPr>
        <w:widowControl w:val="0"/>
        <w:numPr>
          <w:ilvl w:val="0"/>
          <w:numId w:val="24"/>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A47266" w:rsidRPr="00965558" w:rsidRDefault="00A47266" w:rsidP="00A47266">
      <w:pPr>
        <w:widowControl w:val="0"/>
        <w:numPr>
          <w:ilvl w:val="0"/>
          <w:numId w:val="24"/>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участник не должен быть признан по решению арбитражного суда несостоятельным (банкротом);</w:t>
      </w:r>
    </w:p>
    <w:p w:rsidR="00A47266" w:rsidRPr="00965558" w:rsidRDefault="00A47266" w:rsidP="00A47266">
      <w:pPr>
        <w:widowControl w:val="0"/>
        <w:numPr>
          <w:ilvl w:val="0"/>
          <w:numId w:val="24"/>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календарный год;</w:t>
      </w:r>
    </w:p>
    <w:p w:rsidR="00A47266" w:rsidRPr="00965558" w:rsidRDefault="00A47266" w:rsidP="00A47266">
      <w:pPr>
        <w:widowControl w:val="0"/>
        <w:numPr>
          <w:ilvl w:val="0"/>
          <w:numId w:val="24"/>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A47266" w:rsidRPr="00965558" w:rsidRDefault="00A47266" w:rsidP="00A47266">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9.7.2. Помимо требований, указанных в п. 9.7.1 настоящего Положения, заказчик при проведении конкурса, аукциона, запроса котировок и ПДО вправе установить дополнительные требования к участникам размещения заказа, в том числе:</w:t>
      </w:r>
    </w:p>
    <w:p w:rsidR="00A47266" w:rsidRPr="00965558" w:rsidRDefault="00A47266" w:rsidP="00FE4AA2">
      <w:pPr>
        <w:widowControl w:val="0"/>
        <w:numPr>
          <w:ilvl w:val="0"/>
          <w:numId w:val="25"/>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товара, результата работ, а также на возможность выполнения участником иных обязательств, предусмотренных договором;</w:t>
      </w:r>
    </w:p>
    <w:p w:rsidR="00A47266" w:rsidRPr="00965558" w:rsidRDefault="00A47266" w:rsidP="00FE4AA2">
      <w:pPr>
        <w:widowControl w:val="0"/>
        <w:numPr>
          <w:ilvl w:val="0"/>
          <w:numId w:val="25"/>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lastRenderedPageBreak/>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 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w:t>
      </w:r>
    </w:p>
    <w:p w:rsidR="00A47266" w:rsidRPr="00965558" w:rsidRDefault="00A47266" w:rsidP="00FE4AA2">
      <w:pPr>
        <w:widowControl w:val="0"/>
        <w:numPr>
          <w:ilvl w:val="0"/>
          <w:numId w:val="25"/>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наличие у участника лицензии на работу со сведениями, составляющими государственную тайну;</w:t>
      </w:r>
    </w:p>
    <w:p w:rsidR="00A47266" w:rsidRPr="00965558" w:rsidRDefault="00A47266" w:rsidP="00FE4AA2">
      <w:pPr>
        <w:widowControl w:val="0"/>
        <w:numPr>
          <w:ilvl w:val="0"/>
          <w:numId w:val="25"/>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A47266" w:rsidRPr="00965558" w:rsidRDefault="00A47266" w:rsidP="00FE4AA2">
      <w:pPr>
        <w:widowControl w:val="0"/>
        <w:numPr>
          <w:ilvl w:val="0"/>
          <w:numId w:val="25"/>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иные дополнительные требования, необходимые для выполнения условий договора, заключаемого по результатам проведения процедуры размещения заказа.</w:t>
      </w:r>
    </w:p>
    <w:p w:rsidR="00A47266" w:rsidRPr="00965558" w:rsidRDefault="00A47266" w:rsidP="00A47266">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9.7.3 При проведении аукциона, запроса котировок и ПДО Заказчик вправе установить следующие квалификационные требования к участникам закупки:</w:t>
      </w:r>
    </w:p>
    <w:p w:rsidR="00A47266" w:rsidRPr="00965558" w:rsidRDefault="00A47266" w:rsidP="000E697F">
      <w:pPr>
        <w:widowControl w:val="0"/>
        <w:numPr>
          <w:ilvl w:val="0"/>
          <w:numId w:val="26"/>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наличие опыта и квалификации;</w:t>
      </w:r>
    </w:p>
    <w:p w:rsidR="00A47266" w:rsidRPr="00965558" w:rsidRDefault="00A47266" w:rsidP="000E697F">
      <w:pPr>
        <w:widowControl w:val="0"/>
        <w:numPr>
          <w:ilvl w:val="0"/>
          <w:numId w:val="26"/>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A47266" w:rsidRPr="00965558" w:rsidRDefault="00A47266" w:rsidP="000E697F">
      <w:pPr>
        <w:widowControl w:val="0"/>
        <w:numPr>
          <w:ilvl w:val="0"/>
          <w:numId w:val="26"/>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наличие кадрового потенциала.</w:t>
      </w:r>
    </w:p>
    <w:p w:rsidR="00A47266" w:rsidRPr="00965558" w:rsidRDefault="00A47266" w:rsidP="00A47266">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9.7.4 Требования к участникам размещения заказа устанавливаются в документации о закупке.</w:t>
      </w:r>
    </w:p>
    <w:p w:rsidR="00A47266" w:rsidRPr="00965558" w:rsidRDefault="00A47266" w:rsidP="00A47266">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9.7.5 Установление квалификационных требований должно быть обусловлено спецификой закупаемой продукции, особенностями характеристик товаров, работ, услуг, а также иными обстоятельствами, имеющими значение при осуществлении закупки,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A47266" w:rsidRPr="00965558" w:rsidRDefault="00A47266" w:rsidP="00A47266">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9.7.6 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конкурса, аукциона, запроса котировок, ПДО преимущественных условий участия в соответствующей процедуре размещения заказа.</w:t>
      </w:r>
    </w:p>
    <w:p w:rsidR="00A47266" w:rsidRPr="00965558" w:rsidRDefault="00A47266" w:rsidP="00A47266">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9.7.7. В целях подтверждения соответствия обязательным требованиям участник размещения заказа должен представить следующие документы:</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заявку, указывающую на согласие участвовать в закупочной процедуре (форма заявки может быть установлена документацией о закупке);</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копии учредительных документов (для юридических лиц: устав и все решения о внесении изменений в учредительные документы, свидетельства о регистрации изменений, </w:t>
      </w:r>
      <w:r w:rsidRPr="00965558">
        <w:rPr>
          <w:rFonts w:ascii="Times New Roman" w:hAnsi="Times New Roman" w:cs="Times New Roman"/>
          <w:sz w:val="24"/>
          <w:szCs w:val="24"/>
          <w:lang w:val="ru-RU" w:eastAsia="ru-RU"/>
        </w:rPr>
        <w:lastRenderedPageBreak/>
        <w:t>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w:t>
      </w:r>
      <w:r w:rsidR="00A2062D" w:rsidRPr="00965558">
        <w:rPr>
          <w:rFonts w:ascii="Times New Roman" w:hAnsi="Times New Roman" w:cs="Times New Roman"/>
          <w:sz w:val="24"/>
          <w:szCs w:val="24"/>
          <w:lang w:val="ru-RU"/>
        </w:rPr>
        <w:t xml:space="preserve"> либо лист записи Единого государственного реестра юридических лиц</w:t>
      </w:r>
      <w:r w:rsidRPr="00965558">
        <w:rPr>
          <w:rFonts w:ascii="Times New Roman" w:hAnsi="Times New Roman" w:cs="Times New Roman"/>
          <w:sz w:val="24"/>
          <w:szCs w:val="24"/>
          <w:lang w:val="ru-RU" w:eastAsia="ru-RU"/>
        </w:rPr>
        <w:t xml:space="preserve">)) и соответствующий, надлежащим образом заверенный перевод на русский язык учредительных документов иностранных лиц; </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копии бухгалтерского баланса и отчета о </w:t>
      </w:r>
      <w:r w:rsidR="00111712" w:rsidRPr="00965558">
        <w:rPr>
          <w:rFonts w:ascii="Times New Roman" w:hAnsi="Times New Roman" w:cs="Times New Roman"/>
          <w:sz w:val="24"/>
          <w:szCs w:val="24"/>
          <w:lang w:val="ru-RU" w:eastAsia="ru-RU"/>
        </w:rPr>
        <w:t>финансовых результатах</w:t>
      </w:r>
      <w:r w:rsidRPr="00965558">
        <w:rPr>
          <w:rFonts w:ascii="Times New Roman" w:hAnsi="Times New Roman" w:cs="Times New Roman"/>
          <w:sz w:val="24"/>
          <w:szCs w:val="24"/>
          <w:lang w:val="ru-RU" w:eastAsia="ru-RU"/>
        </w:rPr>
        <w:t xml:space="preserve"> на последнюю отчетную дату, предшествующую дате размещения в ЕИС извещения о проведении закупочной процедуры и за прошедший календарный год 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свидетельство о государственной регистрации;</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свидетельство о постановке на учет в налоговом органе;</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справку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подписанный и скрепленный печатью налогового органа;</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уведомление налогового органа о возможности применения упрощенной системы налогообложения (для участников, применяющих ее);</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копии документов, подтверждающих соответствие участника размещения заказа требованиям, установленным законодательством Российской Федерации к лицам, осуществляющим поставки товаров, выполнение работ, оказание услуг, которые являются предметом закупки в соответствии с перечнем, установленным документацией процедуры размещения заказа;</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копии документов, подтверждающих соответствие товаров, работ, услуг, требованиям, установленным законодательством Российской Федерации, в соответствии с перечнем, установленным документацией процедуры размещения заказа;</w:t>
      </w:r>
    </w:p>
    <w:p w:rsidR="00A47266" w:rsidRPr="00965558" w:rsidRDefault="0026391E"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rPr>
        <w:t>декларацию о соответствии участника закупки критериям отнесения к субъектам малого и среднего предпринимательства, согласно требованиям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участник является субъектом малого или среднего предпринимательства. Форма декларации представлена в приложении А;</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копию документа, подтверждающего предоставление обеспечения заявки на участие в закупке в форме, предусмотренной настоящей документацией (в случае если обеспечение предоставляется путем блокирования денежных средств оператором ЭТП или иным способом, предусматривающим участие оператора ЭТП, предоставление документа, подтверждающего предоставление обеспечения, не требуется);</w:t>
      </w:r>
    </w:p>
    <w:p w:rsidR="00A47266"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документы, установленные документацией и подтверждающие соответствие участника дополнительным и квалификационным требованиям;</w:t>
      </w:r>
    </w:p>
    <w:p w:rsidR="005C5230" w:rsidRPr="00965558" w:rsidRDefault="00A47266" w:rsidP="009F5829">
      <w:pPr>
        <w:widowControl w:val="0"/>
        <w:numPr>
          <w:ilvl w:val="0"/>
          <w:numId w:val="27"/>
        </w:numPr>
        <w:tabs>
          <w:tab w:val="left" w:pos="0"/>
          <w:tab w:val="left" w:pos="851"/>
          <w:tab w:val="left" w:pos="1134"/>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копии документов, подтверждающих полномочия лица, подписавшего заявку, на совершение указанных действий.</w:t>
      </w:r>
    </w:p>
    <w:p w:rsidR="00A47266" w:rsidRPr="00965558" w:rsidRDefault="00A47266" w:rsidP="00A47266">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p>
    <w:p w:rsidR="005C5230" w:rsidRPr="00965558" w:rsidRDefault="005C5230" w:rsidP="00F01C47">
      <w:pPr>
        <w:widowControl w:val="0"/>
        <w:numPr>
          <w:ilvl w:val="0"/>
          <w:numId w:val="14"/>
        </w:numPr>
        <w:tabs>
          <w:tab w:val="left" w:pos="0"/>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r w:rsidRPr="00965558">
        <w:rPr>
          <w:rFonts w:ascii="Times New Roman" w:hAnsi="Times New Roman" w:cs="Times New Roman"/>
          <w:b/>
          <w:spacing w:val="5"/>
          <w:sz w:val="24"/>
          <w:szCs w:val="24"/>
          <w:lang w:val="x-none" w:eastAsia="x-none"/>
        </w:rPr>
        <w:t>Размещение заказа путем проведения конкурса</w:t>
      </w:r>
    </w:p>
    <w:p w:rsidR="005C5230" w:rsidRPr="00965558" w:rsidRDefault="005C5230" w:rsidP="00F01C47">
      <w:pPr>
        <w:widowControl w:val="0"/>
        <w:numPr>
          <w:ilvl w:val="1"/>
          <w:numId w:val="14"/>
        </w:numPr>
        <w:tabs>
          <w:tab w:val="clear" w:pos="2367"/>
          <w:tab w:val="left" w:pos="0"/>
          <w:tab w:val="num" w:pos="709"/>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33" w:name="_Toc296936693"/>
      <w:r w:rsidRPr="00965558">
        <w:rPr>
          <w:rFonts w:ascii="Times New Roman" w:hAnsi="Times New Roman" w:cs="Times New Roman"/>
          <w:b/>
          <w:spacing w:val="5"/>
          <w:sz w:val="24"/>
          <w:szCs w:val="24"/>
          <w:lang w:val="x-none" w:eastAsia="x-none"/>
        </w:rPr>
        <w:t>Конкурс на право заключить Договор</w:t>
      </w:r>
      <w:bookmarkEnd w:id="33"/>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lastRenderedPageBreak/>
        <w:t xml:space="preserve">Под конкурсом понимается процедура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победителем которой признается лицо, предложи</w:t>
      </w:r>
      <w:r w:rsidRPr="00965558">
        <w:rPr>
          <w:rFonts w:ascii="Times New Roman" w:hAnsi="Times New Roman" w:cs="Times New Roman"/>
          <w:sz w:val="24"/>
          <w:szCs w:val="24"/>
          <w:lang w:val="ru-RU" w:eastAsia="ru-RU"/>
        </w:rPr>
        <w:t>вшее</w:t>
      </w:r>
      <w:r w:rsidRPr="00965558">
        <w:rPr>
          <w:rFonts w:ascii="Times New Roman" w:hAnsi="Times New Roman" w:cs="Times New Roman"/>
          <w:sz w:val="24"/>
          <w:szCs w:val="24"/>
          <w:lang w:val="ru-RU" w:eastAsia="ru-RU"/>
        </w:rPr>
        <w:t xml:space="preserve"> лучшие условия исполнения Договора </w:t>
      </w:r>
      <w:r w:rsidRPr="00965558">
        <w:rPr>
          <w:rFonts w:ascii="Times New Roman" w:hAnsi="Times New Roman" w:cs="Times New Roman"/>
          <w:sz w:val="24"/>
          <w:szCs w:val="24"/>
          <w:lang w:val="ru-RU" w:eastAsia="ru-RU"/>
        </w:rPr>
        <w:t xml:space="preserve">в соответствии с критериями оценки и сопоставления заявок, указанными в документации, </w:t>
      </w:r>
      <w:r w:rsidRPr="00965558">
        <w:rPr>
          <w:rFonts w:ascii="Times New Roman" w:hAnsi="Times New Roman" w:cs="Times New Roman"/>
          <w:sz w:val="24"/>
          <w:szCs w:val="24"/>
          <w:lang w:val="ru-RU" w:eastAsia="ru-RU"/>
        </w:rPr>
        <w:t>и заявке на участие в конкурсе которого присвоен первый номер.</w:t>
      </w:r>
    </w:p>
    <w:p w:rsidR="005C5230" w:rsidRPr="00965558" w:rsidRDefault="005C5230" w:rsidP="00F01C47">
      <w:pPr>
        <w:widowControl w:val="0"/>
        <w:numPr>
          <w:ilvl w:val="2"/>
          <w:numId w:val="14"/>
        </w:numPr>
        <w:tabs>
          <w:tab w:val="clear" w:pos="4014"/>
          <w:tab w:val="left" w:pos="0"/>
          <w:tab w:val="num" w:pos="709"/>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Общий срок проведения конкурса (с момента публикации извещения на электронной площадке до размещения на электронной площадке итогового протокола) не должен превышать 90 дней.</w:t>
      </w:r>
      <w:r w:rsidRPr="00965558">
        <w:rPr>
          <w:rFonts w:ascii="Times New Roman" w:hAnsi="Times New Roman" w:cs="Times New Roman"/>
          <w:sz w:val="24"/>
          <w:szCs w:val="24"/>
          <w:lang w:val="ru-RU" w:eastAsia="ru-RU"/>
        </w:rPr>
        <w:t xml:space="preserve"> </w:t>
      </w:r>
    </w:p>
    <w:p w:rsidR="005C5230" w:rsidRPr="00965558" w:rsidRDefault="005C5230" w:rsidP="00F01C47">
      <w:pPr>
        <w:widowControl w:val="0"/>
        <w:numPr>
          <w:ilvl w:val="1"/>
          <w:numId w:val="14"/>
        </w:numPr>
        <w:tabs>
          <w:tab w:val="clear" w:pos="2367"/>
          <w:tab w:val="left" w:pos="0"/>
          <w:tab w:val="num" w:pos="709"/>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34" w:name="_Toc296936694"/>
      <w:r w:rsidRPr="00965558">
        <w:rPr>
          <w:rFonts w:ascii="Times New Roman" w:hAnsi="Times New Roman" w:cs="Times New Roman"/>
          <w:b/>
          <w:spacing w:val="5"/>
          <w:sz w:val="24"/>
          <w:szCs w:val="24"/>
          <w:lang w:val="x-none" w:eastAsia="x-none"/>
        </w:rPr>
        <w:t>Извещение о проведении конкурса</w:t>
      </w:r>
      <w:bookmarkEnd w:id="34"/>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Организатор закупок</w:t>
      </w:r>
      <w:r w:rsidRPr="00965558">
        <w:rPr>
          <w:rFonts w:ascii="Times New Roman" w:hAnsi="Times New Roman" w:cs="Times New Roman"/>
          <w:sz w:val="24"/>
          <w:szCs w:val="24"/>
          <w:lang w:val="ru-RU" w:eastAsia="ru-RU"/>
        </w:rPr>
        <w:t xml:space="preserve"> размещает извещение о проведении конкурса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 xml:space="preserve"> не менее чем за 20 дней до </w:t>
      </w:r>
      <w:r w:rsidRPr="00965558">
        <w:rPr>
          <w:rFonts w:ascii="Times New Roman" w:hAnsi="Times New Roman" w:cs="Times New Roman"/>
          <w:sz w:val="24"/>
          <w:szCs w:val="24"/>
          <w:lang w:val="ru-RU" w:eastAsia="ru-RU"/>
        </w:rPr>
        <w:t>дня окончания срока подачи заявок на участие в конкурсе</w:t>
      </w:r>
      <w:r w:rsidRPr="00965558">
        <w:rPr>
          <w:rFonts w:ascii="Times New Roman" w:hAnsi="Times New Roman" w:cs="Times New Roman"/>
          <w:sz w:val="24"/>
          <w:szCs w:val="24"/>
          <w:lang w:val="ru-RU" w:eastAsia="ru-RU"/>
        </w:rPr>
        <w:t xml:space="preserve">. </w:t>
      </w:r>
    </w:p>
    <w:p w:rsidR="005C5230" w:rsidRPr="00965558" w:rsidRDefault="005C5230" w:rsidP="00F01C47">
      <w:pPr>
        <w:widowControl w:val="0"/>
        <w:numPr>
          <w:ilvl w:val="1"/>
          <w:numId w:val="14"/>
        </w:numPr>
        <w:tabs>
          <w:tab w:val="clear" w:pos="2367"/>
          <w:tab w:val="left" w:pos="0"/>
          <w:tab w:val="num" w:pos="709"/>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35" w:name="_Toc296936695"/>
      <w:bookmarkStart w:id="36" w:name="_Toc336882969"/>
      <w:r w:rsidRPr="00965558">
        <w:rPr>
          <w:rFonts w:ascii="Times New Roman" w:hAnsi="Times New Roman" w:cs="Times New Roman"/>
          <w:b/>
          <w:spacing w:val="5"/>
          <w:sz w:val="24"/>
          <w:szCs w:val="24"/>
          <w:lang w:val="x-none" w:eastAsia="x-none"/>
        </w:rPr>
        <w:t>Конкурсная документаци</w:t>
      </w:r>
      <w:bookmarkEnd w:id="35"/>
      <w:r w:rsidRPr="00965558">
        <w:rPr>
          <w:rFonts w:ascii="Times New Roman" w:hAnsi="Times New Roman" w:cs="Times New Roman"/>
          <w:b/>
          <w:spacing w:val="5"/>
          <w:sz w:val="24"/>
          <w:szCs w:val="24"/>
          <w:lang w:val="x-none" w:eastAsia="x-none"/>
        </w:rPr>
        <w:t>я</w:t>
      </w:r>
      <w:bookmarkEnd w:id="36"/>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Конкурсная документация </w:t>
      </w:r>
      <w:r w:rsidRPr="00965558">
        <w:rPr>
          <w:rFonts w:ascii="Times New Roman" w:hAnsi="Times New Roman" w:cs="Times New Roman"/>
          <w:sz w:val="24"/>
          <w:szCs w:val="24"/>
          <w:lang w:val="ru-RU" w:eastAsia="ru-RU"/>
        </w:rPr>
        <w:t xml:space="preserve">разрабатывается </w:t>
      </w:r>
      <w:r w:rsidRPr="00965558">
        <w:rPr>
          <w:rFonts w:ascii="Times New Roman" w:hAnsi="Times New Roman" w:cs="Times New Roman"/>
          <w:sz w:val="24"/>
          <w:szCs w:val="24"/>
          <w:lang w:val="ru-RU" w:eastAsia="ru-RU"/>
        </w:rPr>
        <w:t>организатором закупок</w:t>
      </w:r>
      <w:r w:rsidRPr="00965558">
        <w:rPr>
          <w:rFonts w:ascii="Times New Roman" w:hAnsi="Times New Roman" w:cs="Times New Roman"/>
          <w:sz w:val="24"/>
          <w:szCs w:val="24"/>
          <w:lang w:val="ru-RU" w:eastAsia="ru-RU"/>
        </w:rPr>
        <w:t xml:space="preserve"> и размещается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 xml:space="preserve"> и на </w:t>
      </w:r>
      <w:r w:rsidRPr="00965558">
        <w:rPr>
          <w:rFonts w:ascii="Times New Roman" w:hAnsi="Times New Roman" w:cs="Times New Roman"/>
          <w:sz w:val="24"/>
          <w:szCs w:val="24"/>
          <w:lang w:val="ru-RU" w:eastAsia="ru-RU"/>
        </w:rPr>
        <w:t>Э</w:t>
      </w:r>
      <w:r w:rsidRPr="00965558">
        <w:rPr>
          <w:rFonts w:ascii="Times New Roman" w:hAnsi="Times New Roman" w:cs="Times New Roman"/>
          <w:sz w:val="24"/>
          <w:szCs w:val="24"/>
          <w:lang w:val="ru-RU" w:eastAsia="ru-RU"/>
        </w:rPr>
        <w:t>лектронной площадке в один день с размещением извещения.</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Сведения, содержащиеся в конкурсной документации, должны соответствовать сведениям, указанным в извещении о проведении конкурса.</w:t>
      </w:r>
    </w:p>
    <w:p w:rsidR="005C5230" w:rsidRPr="00965558" w:rsidRDefault="005C5230" w:rsidP="00F01C47">
      <w:pPr>
        <w:widowControl w:val="0"/>
        <w:numPr>
          <w:ilvl w:val="1"/>
          <w:numId w:val="14"/>
        </w:numPr>
        <w:tabs>
          <w:tab w:val="clear" w:pos="2367"/>
          <w:tab w:val="left" w:pos="0"/>
          <w:tab w:val="num" w:pos="709"/>
          <w:tab w:val="left" w:pos="851"/>
          <w:tab w:val="num" w:pos="900"/>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37" w:name="_Toc296936698"/>
      <w:r w:rsidRPr="00965558">
        <w:rPr>
          <w:rFonts w:ascii="Times New Roman" w:hAnsi="Times New Roman" w:cs="Times New Roman"/>
          <w:b/>
          <w:spacing w:val="5"/>
          <w:sz w:val="24"/>
          <w:szCs w:val="24"/>
          <w:lang w:val="x-none" w:eastAsia="x-none"/>
        </w:rPr>
        <w:t>Порядок приема заявок на участие в конкурсе</w:t>
      </w:r>
      <w:bookmarkEnd w:id="37"/>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Заявки на участие в конкурсе подаются на </w:t>
      </w:r>
      <w:r w:rsidRPr="00965558">
        <w:rPr>
          <w:rFonts w:ascii="Times New Roman" w:hAnsi="Times New Roman" w:cs="Times New Roman"/>
          <w:sz w:val="24"/>
          <w:szCs w:val="24"/>
          <w:lang w:val="ru-RU" w:eastAsia="ru-RU"/>
        </w:rPr>
        <w:t>Э</w:t>
      </w:r>
      <w:r w:rsidRPr="00965558">
        <w:rPr>
          <w:rFonts w:ascii="Times New Roman" w:hAnsi="Times New Roman" w:cs="Times New Roman"/>
          <w:sz w:val="24"/>
          <w:szCs w:val="24"/>
          <w:lang w:val="ru-RU" w:eastAsia="ru-RU"/>
        </w:rPr>
        <w:t xml:space="preserve">лектронную площадку, на которой проводится процедура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в форме электронных документов</w:t>
      </w:r>
      <w:r w:rsidRPr="00965558">
        <w:rPr>
          <w:rFonts w:ascii="Times New Roman" w:hAnsi="Times New Roman" w:cs="Times New Roman"/>
          <w:sz w:val="24"/>
          <w:szCs w:val="24"/>
          <w:lang w:val="ru-RU" w:eastAsia="ru-RU"/>
        </w:rPr>
        <w:t>.</w:t>
      </w:r>
    </w:p>
    <w:p w:rsidR="005C5230" w:rsidRPr="00965558" w:rsidRDefault="005C5230" w:rsidP="00F01C47">
      <w:pPr>
        <w:widowControl w:val="0"/>
        <w:numPr>
          <w:ilvl w:val="2"/>
          <w:numId w:val="14"/>
        </w:numPr>
        <w:tabs>
          <w:tab w:val="clear" w:pos="4014"/>
          <w:tab w:val="left" w:pos="0"/>
          <w:tab w:val="num" w:pos="709"/>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Прием заявок на участие в конкурсе прекращается в день </w:t>
      </w:r>
      <w:r w:rsidRPr="00965558">
        <w:rPr>
          <w:rFonts w:ascii="Times New Roman" w:hAnsi="Times New Roman" w:cs="Times New Roman"/>
          <w:sz w:val="24"/>
          <w:szCs w:val="24"/>
          <w:lang w:val="ru-RU" w:eastAsia="ru-RU"/>
        </w:rPr>
        <w:t>и время окончания срока подачи заявок на участие в конкурсе, указанные в извещении о проведении конкурса</w:t>
      </w:r>
      <w:r w:rsidRPr="00965558">
        <w:rPr>
          <w:rFonts w:ascii="Times New Roman" w:hAnsi="Times New Roman" w:cs="Times New Roman"/>
          <w:sz w:val="24"/>
          <w:szCs w:val="24"/>
          <w:lang w:val="ru-RU" w:eastAsia="ru-RU"/>
        </w:rPr>
        <w:t>.</w:t>
      </w:r>
    </w:p>
    <w:p w:rsidR="005C5230" w:rsidRPr="00965558" w:rsidRDefault="005C5230" w:rsidP="00F01C47">
      <w:pPr>
        <w:widowControl w:val="0"/>
        <w:numPr>
          <w:ilvl w:val="2"/>
          <w:numId w:val="14"/>
        </w:numPr>
        <w:tabs>
          <w:tab w:val="clear" w:pos="4014"/>
          <w:tab w:val="left" w:pos="0"/>
          <w:tab w:val="num" w:pos="709"/>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Участник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5C5230" w:rsidRPr="00965558" w:rsidRDefault="005C5230" w:rsidP="00F01C47">
      <w:pPr>
        <w:widowControl w:val="0"/>
        <w:numPr>
          <w:ilvl w:val="2"/>
          <w:numId w:val="14"/>
        </w:numPr>
        <w:tabs>
          <w:tab w:val="clear" w:pos="4014"/>
          <w:tab w:val="left" w:pos="0"/>
          <w:tab w:val="num" w:pos="709"/>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w:t>
      </w:r>
      <w:r w:rsidRPr="00965558">
        <w:rPr>
          <w:rFonts w:ascii="Times New Roman" w:hAnsi="Times New Roman" w:cs="Times New Roman"/>
          <w:sz w:val="24"/>
          <w:szCs w:val="24"/>
          <w:lang w:val="ru-RU" w:eastAsia="ru-RU"/>
        </w:rPr>
        <w:t xml:space="preserve"> комиссией</w:t>
      </w:r>
      <w:r w:rsidRPr="00965558">
        <w:rPr>
          <w:rFonts w:ascii="Times New Roman" w:hAnsi="Times New Roman" w:cs="Times New Roman"/>
          <w:sz w:val="24"/>
          <w:szCs w:val="24"/>
          <w:lang w:val="ru-RU" w:eastAsia="ru-RU"/>
        </w:rPr>
        <w:t xml:space="preserve"> конкурс признается</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несостоявшимся.</w:t>
      </w:r>
    </w:p>
    <w:p w:rsidR="005C5230" w:rsidRPr="00965558" w:rsidRDefault="005C5230" w:rsidP="00F01C47">
      <w:pPr>
        <w:widowControl w:val="0"/>
        <w:numPr>
          <w:ilvl w:val="2"/>
          <w:numId w:val="14"/>
        </w:numPr>
        <w:tabs>
          <w:tab w:val="clear" w:pos="4014"/>
          <w:tab w:val="left" w:pos="0"/>
          <w:tab w:val="num" w:pos="709"/>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 окончании срока подачи заявок на участие в конкурсе подана только одна заявка на участие в конкурсе,</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 xml:space="preserve">указанная заявка рассматривается и оценивается в порядке, установленном в </w:t>
      </w:r>
      <w:r w:rsidRPr="00965558">
        <w:rPr>
          <w:rFonts w:ascii="Times New Roman" w:hAnsi="Times New Roman" w:cs="Times New Roman"/>
          <w:sz w:val="24"/>
          <w:szCs w:val="24"/>
          <w:lang w:val="ru-RU" w:eastAsia="ru-RU"/>
        </w:rPr>
        <w:t>статьях 10.6 и 10.7 настоящего Положения</w:t>
      </w:r>
      <w:r w:rsidRPr="00965558">
        <w:rPr>
          <w:rFonts w:ascii="Times New Roman" w:hAnsi="Times New Roman" w:cs="Times New Roman"/>
          <w:sz w:val="24"/>
          <w:szCs w:val="24"/>
          <w:lang w:val="ru-RU" w:eastAsia="ru-RU"/>
        </w:rPr>
        <w:t>.</w:t>
      </w:r>
    </w:p>
    <w:p w:rsidR="005C5230" w:rsidRPr="00965558" w:rsidRDefault="005C5230" w:rsidP="00F01C47">
      <w:pPr>
        <w:widowControl w:val="0"/>
        <w:numPr>
          <w:ilvl w:val="1"/>
          <w:numId w:val="14"/>
        </w:numPr>
        <w:tabs>
          <w:tab w:val="clear" w:pos="2367"/>
          <w:tab w:val="left" w:pos="0"/>
          <w:tab w:val="num" w:pos="709"/>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38" w:name="_Toc336613068"/>
      <w:bookmarkStart w:id="39" w:name="_Toc336882971"/>
      <w:r w:rsidRPr="00965558">
        <w:rPr>
          <w:rFonts w:ascii="Times New Roman" w:hAnsi="Times New Roman" w:cs="Times New Roman"/>
          <w:b/>
          <w:spacing w:val="5"/>
          <w:sz w:val="24"/>
          <w:szCs w:val="24"/>
          <w:lang w:val="x-none" w:eastAsia="x-none"/>
        </w:rPr>
        <w:t>Порядок открытия доступа к заявкам на участие в конкурсе</w:t>
      </w:r>
      <w:bookmarkEnd w:id="38"/>
      <w:bookmarkEnd w:id="39"/>
    </w:p>
    <w:p w:rsidR="005C5230" w:rsidRPr="00965558" w:rsidRDefault="005C5230" w:rsidP="009F5829">
      <w:pPr>
        <w:widowControl w:val="0"/>
        <w:tabs>
          <w:tab w:val="left" w:pos="0"/>
          <w:tab w:val="num" w:pos="126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день и во время, указанные в извещении о проведении конкурса, осуществляется открытие доступа к поданным на Электронную площадку заявкам на участие в конкурсе.</w:t>
      </w:r>
    </w:p>
    <w:p w:rsidR="005C5230" w:rsidRPr="00965558" w:rsidRDefault="005C5230" w:rsidP="00F01C47">
      <w:pPr>
        <w:widowControl w:val="0"/>
        <w:numPr>
          <w:ilvl w:val="1"/>
          <w:numId w:val="14"/>
        </w:numPr>
        <w:tabs>
          <w:tab w:val="clear" w:pos="2367"/>
          <w:tab w:val="left" w:pos="0"/>
          <w:tab w:val="num" w:pos="709"/>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40" w:name="_Toc296936700"/>
      <w:r w:rsidRPr="00965558">
        <w:rPr>
          <w:rFonts w:ascii="Times New Roman" w:hAnsi="Times New Roman" w:cs="Times New Roman"/>
          <w:b/>
          <w:spacing w:val="5"/>
          <w:sz w:val="24"/>
          <w:szCs w:val="24"/>
          <w:lang w:val="x-none" w:eastAsia="x-none"/>
        </w:rPr>
        <w:t>Порядок рассмотрения заявок на участие в конкурсе</w:t>
      </w:r>
      <w:bookmarkEnd w:id="40"/>
    </w:p>
    <w:p w:rsidR="005C5230" w:rsidRPr="00965558" w:rsidRDefault="005C5230" w:rsidP="00F01C47">
      <w:pPr>
        <w:widowControl w:val="0"/>
        <w:numPr>
          <w:ilvl w:val="2"/>
          <w:numId w:val="14"/>
        </w:numPr>
        <w:tabs>
          <w:tab w:val="left" w:pos="0"/>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К</w:t>
      </w:r>
      <w:r w:rsidRPr="00965558">
        <w:rPr>
          <w:rFonts w:ascii="Times New Roman" w:hAnsi="Times New Roman" w:cs="Times New Roman"/>
          <w:sz w:val="24"/>
          <w:szCs w:val="24"/>
          <w:lang w:val="ru-RU" w:eastAsia="ru-RU"/>
        </w:rPr>
        <w:t xml:space="preserve">омиссия рассматривает заявки на участие в конкурсе на соответствие требованиям, установленным конкурсной документацией, и соответствие участников </w:t>
      </w:r>
      <w:r w:rsidRPr="00965558">
        <w:rPr>
          <w:rFonts w:ascii="Times New Roman" w:hAnsi="Times New Roman" w:cs="Times New Roman"/>
          <w:sz w:val="24"/>
          <w:szCs w:val="24"/>
          <w:lang w:val="ru-RU" w:eastAsia="ru-RU"/>
        </w:rPr>
        <w:t>размещения заказа требованиям,</w:t>
      </w:r>
      <w:r w:rsidRPr="00965558">
        <w:rPr>
          <w:rFonts w:ascii="Times New Roman" w:hAnsi="Times New Roman" w:cs="Times New Roman"/>
          <w:sz w:val="24"/>
          <w:szCs w:val="24"/>
          <w:lang w:val="ru-RU" w:eastAsia="ru-RU"/>
        </w:rPr>
        <w:t xml:space="preserve"> установленным конкурсной документацией.</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Срок рассмотрения заявок на участие в конкурсе не может превышать 20 дней со дня открытия доступа к поданным заявкам на участие в конкурсе, если иной срок не установлен в конкурсной документации.</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На основании результатов рассмотрения заявок на участие в конкурсе комиссией принимается решение о признании участника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подавшего заявку на участие в конкурсе, участником конкурса</w:t>
      </w:r>
      <w:r w:rsidRPr="00965558">
        <w:rPr>
          <w:rFonts w:ascii="Times New Roman" w:hAnsi="Times New Roman" w:cs="Times New Roman"/>
          <w:sz w:val="24"/>
          <w:szCs w:val="24"/>
          <w:lang w:val="ru-RU" w:eastAsia="ru-RU"/>
        </w:rPr>
        <w:t xml:space="preserve"> или об отказе в признании участником конкурса,</w:t>
      </w:r>
      <w:r w:rsidRPr="00965558">
        <w:rPr>
          <w:rFonts w:ascii="Times New Roman" w:hAnsi="Times New Roman" w:cs="Times New Roman"/>
          <w:sz w:val="24"/>
          <w:szCs w:val="24"/>
          <w:lang w:val="ru-RU" w:eastAsia="ru-RU"/>
        </w:rPr>
        <w:t xml:space="preserve"> а также оформляется протокол рассмотрения заявок на участие в конкурсе</w:t>
      </w:r>
      <w:r w:rsidRPr="00965558">
        <w:rPr>
          <w:rFonts w:ascii="Times New Roman" w:hAnsi="Times New Roman" w:cs="Times New Roman"/>
          <w:sz w:val="24"/>
          <w:szCs w:val="24"/>
          <w:lang w:val="ru-RU" w:eastAsia="ru-RU"/>
        </w:rPr>
        <w:t xml:space="preserve">, который </w:t>
      </w:r>
      <w:r w:rsidRPr="00965558">
        <w:rPr>
          <w:rFonts w:ascii="Times New Roman" w:hAnsi="Times New Roman" w:cs="Times New Roman"/>
          <w:sz w:val="24"/>
          <w:szCs w:val="24"/>
          <w:lang w:val="ru-RU" w:eastAsia="ru-RU"/>
        </w:rPr>
        <w:t xml:space="preserve">размещается </w:t>
      </w:r>
      <w:r w:rsidRPr="00965558">
        <w:rPr>
          <w:rFonts w:ascii="Times New Roman" w:hAnsi="Times New Roman" w:cs="Times New Roman"/>
          <w:sz w:val="24"/>
          <w:szCs w:val="24"/>
          <w:lang w:val="ru-RU" w:eastAsia="ru-RU"/>
        </w:rPr>
        <w:t>организатором закупок</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 xml:space="preserve"> и </w:t>
      </w:r>
      <w:r w:rsidRPr="00965558">
        <w:rPr>
          <w:rFonts w:ascii="Times New Roman" w:hAnsi="Times New Roman" w:cs="Times New Roman"/>
          <w:sz w:val="24"/>
          <w:szCs w:val="24"/>
          <w:lang w:val="ru-RU" w:eastAsia="ru-RU"/>
        </w:rPr>
        <w:t>на Э</w:t>
      </w:r>
      <w:r w:rsidRPr="00965558">
        <w:rPr>
          <w:rFonts w:ascii="Times New Roman" w:hAnsi="Times New Roman" w:cs="Times New Roman"/>
          <w:sz w:val="24"/>
          <w:szCs w:val="24"/>
          <w:lang w:val="ru-RU" w:eastAsia="ru-RU"/>
        </w:rPr>
        <w:t>лектронной площадке.</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b/>
          <w:sz w:val="24"/>
          <w:szCs w:val="24"/>
          <w:lang w:val="ru-RU" w:eastAsia="ru-RU"/>
        </w:rPr>
      </w:pPr>
      <w:r w:rsidRPr="00965558">
        <w:rPr>
          <w:rFonts w:ascii="Times New Roman" w:hAnsi="Times New Roman" w:cs="Times New Roman"/>
          <w:sz w:val="24"/>
          <w:szCs w:val="24"/>
          <w:lang w:val="ru-RU" w:eastAsia="ru-RU"/>
        </w:rPr>
        <w:t xml:space="preserve">При рассмотрении заявок на участие в конкурсе участник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не допускается комиссией к участию в конкурсе в случае:</w:t>
      </w:r>
    </w:p>
    <w:p w:rsidR="00AC241A" w:rsidRPr="00965558" w:rsidRDefault="00AC241A" w:rsidP="00AC241A">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 </w:t>
      </w:r>
      <w:r w:rsidR="005C5230" w:rsidRPr="00965558">
        <w:rPr>
          <w:rFonts w:ascii="Times New Roman" w:hAnsi="Times New Roman" w:cs="Times New Roman"/>
          <w:sz w:val="24"/>
          <w:szCs w:val="24"/>
          <w:lang w:val="ru-RU" w:eastAsia="ru-RU"/>
        </w:rPr>
        <w:t>несоответствия участника размещения заказа требованиям, установленным документацией, в том числе наличия сведений об участнике в федеральном реестре недобросовестных поставщиков, если такое требование установлено конкурсной документацией;</w:t>
      </w:r>
    </w:p>
    <w:p w:rsidR="00AC241A" w:rsidRPr="00965558" w:rsidRDefault="00AC241A" w:rsidP="00AC241A">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2) </w:t>
      </w:r>
      <w:r w:rsidR="005C5230" w:rsidRPr="00965558">
        <w:rPr>
          <w:rFonts w:ascii="Times New Roman" w:hAnsi="Times New Roman" w:cs="Times New Roman"/>
          <w:sz w:val="24"/>
          <w:szCs w:val="24"/>
          <w:lang w:val="ru-RU" w:eastAsia="ru-RU"/>
        </w:rPr>
        <w:t xml:space="preserve">несоответствия заявки участника размещения заказа требованиям, установленным конкурсной документацией, в том числе непредоставления документов, указанных в конкурсной документации, или отсутствия в заявке и документах сведений, предоставление </w:t>
      </w:r>
      <w:r w:rsidR="005C5230" w:rsidRPr="00965558">
        <w:rPr>
          <w:rFonts w:ascii="Times New Roman" w:hAnsi="Times New Roman" w:cs="Times New Roman"/>
          <w:sz w:val="24"/>
          <w:szCs w:val="24"/>
          <w:lang w:val="ru-RU" w:eastAsia="ru-RU"/>
        </w:rPr>
        <w:lastRenderedPageBreak/>
        <w:t>которых необходимо в соответствии с конкурсной документацией, наличия в такой заявке предложения о цене Договора, превышающей начальную (максимальную) цену Договора, начальную (максимальную) цену единицы продукции;</w:t>
      </w:r>
    </w:p>
    <w:p w:rsidR="00AC241A" w:rsidRPr="00965558" w:rsidRDefault="00AC241A" w:rsidP="00AC241A">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3) </w:t>
      </w:r>
      <w:r w:rsidR="005C5230" w:rsidRPr="00965558">
        <w:rPr>
          <w:rFonts w:ascii="Times New Roman" w:hAnsi="Times New Roman" w:cs="Times New Roman"/>
          <w:sz w:val="24"/>
          <w:szCs w:val="24"/>
          <w:lang w:val="ru-RU" w:eastAsia="ru-RU"/>
        </w:rPr>
        <w:t>несоответствия технических, функциональных и прочих характеристик продукции, предлагаемой участником, требованиям, установленным конкурсной документацией;</w:t>
      </w:r>
    </w:p>
    <w:p w:rsidR="00AC241A" w:rsidRPr="00965558" w:rsidRDefault="00AC241A" w:rsidP="00AC241A">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4) </w:t>
      </w:r>
      <w:r w:rsidR="005C5230" w:rsidRPr="00965558">
        <w:rPr>
          <w:rFonts w:ascii="Times New Roman" w:hAnsi="Times New Roman" w:cs="Times New Roman"/>
          <w:sz w:val="24"/>
          <w:szCs w:val="24"/>
          <w:lang w:val="ru-RU" w:eastAsia="ru-RU"/>
        </w:rPr>
        <w:t>наличия в предоставленных участником документах недостоверных сведений об участнике размещения заказа или предлагаемой им продукции;</w:t>
      </w:r>
    </w:p>
    <w:p w:rsidR="005C5230" w:rsidRPr="00965558" w:rsidRDefault="00AC241A" w:rsidP="00AC241A">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5) </w:t>
      </w:r>
      <w:r w:rsidR="005C5230" w:rsidRPr="00965558">
        <w:rPr>
          <w:rFonts w:ascii="Times New Roman" w:hAnsi="Times New Roman" w:cs="Times New Roman"/>
          <w:sz w:val="24"/>
          <w:szCs w:val="24"/>
          <w:lang w:val="ru-RU" w:eastAsia="ru-RU"/>
        </w:rPr>
        <w:t>непредставления обеспечения заявки на участие в конкурсе в соответствии с конкурсной документацией, если условие о таком обеспечении было установлено.</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w:t>
      </w:r>
      <w:r w:rsidRPr="00965558">
        <w:rPr>
          <w:rFonts w:ascii="Times New Roman" w:hAnsi="Times New Roman" w:cs="Times New Roman"/>
          <w:sz w:val="24"/>
          <w:szCs w:val="24"/>
          <w:lang w:val="ru-RU" w:eastAsia="ru-RU"/>
        </w:rPr>
        <w:t>случае</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 xml:space="preserve">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подавших заявки на участие в конкурсе, или о допуске к участию в конкурсе и признании участником конкурса только одного участника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подавшего заявку на участие в конкурсе, конкурс признается несостоявшимся.</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подавшего заявку на участие в конкурсе в отношении этого лота.</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случае если конкурс признан несостоявшимся и только один участник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подавший заявку на участие в конкурсе, признан участником конкурса, </w:t>
      </w:r>
      <w:r w:rsidRPr="00965558">
        <w:rPr>
          <w:rFonts w:ascii="Times New Roman" w:hAnsi="Times New Roman" w:cs="Times New Roman"/>
          <w:sz w:val="24"/>
          <w:szCs w:val="24"/>
          <w:lang w:val="ru-RU" w:eastAsia="ru-RU"/>
        </w:rPr>
        <w:t xml:space="preserve">Договор заключается с единственным участником конкурса. </w:t>
      </w:r>
    </w:p>
    <w:p w:rsidR="005C5230" w:rsidRPr="00965558" w:rsidRDefault="005C5230" w:rsidP="00F01C47">
      <w:pPr>
        <w:widowControl w:val="0"/>
        <w:numPr>
          <w:ilvl w:val="1"/>
          <w:numId w:val="14"/>
        </w:numPr>
        <w:tabs>
          <w:tab w:val="clear" w:pos="2367"/>
          <w:tab w:val="left" w:pos="0"/>
          <w:tab w:val="num" w:pos="709"/>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41" w:name="_Toc296936701"/>
      <w:r w:rsidRPr="00965558">
        <w:rPr>
          <w:rFonts w:ascii="Times New Roman" w:hAnsi="Times New Roman" w:cs="Times New Roman"/>
          <w:b/>
          <w:spacing w:val="5"/>
          <w:sz w:val="24"/>
          <w:szCs w:val="24"/>
          <w:lang w:val="x-none" w:eastAsia="x-none"/>
        </w:rPr>
        <w:t xml:space="preserve"> Оценка и сопоставление заявок на участие в конкурсе</w:t>
      </w:r>
      <w:bookmarkEnd w:id="41"/>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К</w:t>
      </w:r>
      <w:r w:rsidRPr="00965558">
        <w:rPr>
          <w:rFonts w:ascii="Times New Roman" w:hAnsi="Times New Roman" w:cs="Times New Roman"/>
          <w:sz w:val="24"/>
          <w:szCs w:val="24"/>
          <w:lang w:val="ru-RU" w:eastAsia="ru-RU"/>
        </w:rPr>
        <w:t xml:space="preserve">омиссия осуществляет оценку и сопоставление заявок на участие в конкурсе, поданных участниками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признанными участниками конкурса. Срок оценки и сопоставления таких заявок не может превышать </w:t>
      </w:r>
      <w:r w:rsidRPr="00965558">
        <w:rPr>
          <w:rFonts w:ascii="Times New Roman" w:hAnsi="Times New Roman" w:cs="Times New Roman"/>
          <w:sz w:val="24"/>
          <w:szCs w:val="24"/>
          <w:lang w:val="ru-RU" w:eastAsia="ru-RU"/>
        </w:rPr>
        <w:t>десяти</w:t>
      </w:r>
      <w:r w:rsidRPr="00965558">
        <w:rPr>
          <w:rFonts w:ascii="Times New Roman" w:hAnsi="Times New Roman" w:cs="Times New Roman"/>
          <w:sz w:val="24"/>
          <w:szCs w:val="24"/>
          <w:lang w:val="ru-RU" w:eastAsia="ru-RU"/>
        </w:rPr>
        <w:t xml:space="preserve"> дней со дня </w:t>
      </w:r>
      <w:r w:rsidRPr="00965558">
        <w:rPr>
          <w:rFonts w:ascii="Times New Roman" w:hAnsi="Times New Roman" w:cs="Times New Roman"/>
          <w:sz w:val="24"/>
          <w:szCs w:val="24"/>
          <w:lang w:val="ru-RU" w:eastAsia="ru-RU"/>
        </w:rPr>
        <w:t>публикации</w:t>
      </w:r>
      <w:r w:rsidRPr="00965558">
        <w:rPr>
          <w:rFonts w:ascii="Times New Roman" w:hAnsi="Times New Roman" w:cs="Times New Roman"/>
          <w:sz w:val="24"/>
          <w:szCs w:val="24"/>
          <w:lang w:val="ru-RU" w:eastAsia="ru-RU"/>
        </w:rPr>
        <w:t xml:space="preserve"> протокола, указанного в </w:t>
      </w:r>
      <w:r w:rsidRPr="00965558">
        <w:rPr>
          <w:rFonts w:ascii="Times New Roman" w:hAnsi="Times New Roman" w:cs="Times New Roman"/>
          <w:sz w:val="24"/>
          <w:szCs w:val="24"/>
          <w:lang w:val="ru-RU" w:eastAsia="ru-RU"/>
        </w:rPr>
        <w:t xml:space="preserve">пункте 10.6.3 </w:t>
      </w:r>
      <w:r w:rsidRPr="00965558">
        <w:rPr>
          <w:rFonts w:ascii="Times New Roman" w:hAnsi="Times New Roman" w:cs="Times New Roman"/>
          <w:sz w:val="24"/>
          <w:szCs w:val="24"/>
          <w:lang w:val="ru-RU" w:eastAsia="ru-RU"/>
        </w:rPr>
        <w:t xml:space="preserve">настоящего </w:t>
      </w:r>
      <w:r w:rsidRPr="00965558">
        <w:rPr>
          <w:rFonts w:ascii="Times New Roman" w:hAnsi="Times New Roman" w:cs="Times New Roman"/>
          <w:sz w:val="24"/>
          <w:szCs w:val="24"/>
          <w:lang w:val="ru-RU" w:eastAsia="ru-RU"/>
        </w:rPr>
        <w:t>Положения в ЕИС,</w:t>
      </w:r>
      <w:r w:rsidRPr="00965558">
        <w:rPr>
          <w:rFonts w:ascii="Times New Roman" w:hAnsi="Times New Roman" w:cs="Times New Roman"/>
          <w:sz w:val="24"/>
          <w:szCs w:val="24"/>
          <w:lang w:val="ru-RU" w:eastAsia="ru-RU"/>
        </w:rPr>
        <w:t xml:space="preserve"> если иной срок не указан в конкурсной документации.</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Оценка и сопоставление заявок на участие в конкурсе осуществляются </w:t>
      </w:r>
      <w:r w:rsidRPr="00965558">
        <w:rPr>
          <w:rFonts w:ascii="Times New Roman" w:hAnsi="Times New Roman" w:cs="Times New Roman"/>
          <w:sz w:val="24"/>
          <w:szCs w:val="24"/>
          <w:lang w:val="ru-RU" w:eastAsia="ru-RU"/>
        </w:rPr>
        <w:t>Комиссией</w:t>
      </w:r>
      <w:r w:rsidRPr="00965558">
        <w:rPr>
          <w:rFonts w:ascii="Times New Roman" w:hAnsi="Times New Roman" w:cs="Times New Roman"/>
          <w:sz w:val="24"/>
          <w:szCs w:val="24"/>
          <w:lang w:val="ru-RU" w:eastAsia="ru-RU"/>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w:t>
      </w:r>
      <w:r w:rsidRPr="00965558">
        <w:rPr>
          <w:rFonts w:ascii="Times New Roman" w:hAnsi="Times New Roman" w:cs="Times New Roman"/>
          <w:sz w:val="24"/>
          <w:szCs w:val="24"/>
          <w:lang w:val="ru-RU" w:eastAsia="ru-RU"/>
        </w:rPr>
        <w:t>выгодности содержащихся в них условий</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в части удовлетворения интересов Заказчика в соответствии с требованиями, установленными конкурсной документацией присваивается порядковый номер</w:t>
      </w:r>
      <w:r w:rsidRPr="00965558">
        <w:rPr>
          <w:rFonts w:ascii="Times New Roman" w:hAnsi="Times New Roman" w:cs="Times New Roman"/>
          <w:sz w:val="24"/>
          <w:szCs w:val="24"/>
          <w:lang w:val="ru-RU" w:eastAsia="ru-RU"/>
        </w:rPr>
        <w:t>.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Победителем конкурса признается участник конкурса, заявке на участие в конкурсе которого присвоен первый номер.</w:t>
      </w:r>
    </w:p>
    <w:p w:rsidR="005C5230" w:rsidRPr="00965558" w:rsidRDefault="005C5230" w:rsidP="00F01C47">
      <w:pPr>
        <w:widowControl w:val="0"/>
        <w:numPr>
          <w:ilvl w:val="2"/>
          <w:numId w:val="14"/>
        </w:numPr>
        <w:tabs>
          <w:tab w:val="clear" w:pos="4014"/>
          <w:tab w:val="left" w:pos="0"/>
          <w:tab w:val="num" w:pos="709"/>
          <w:tab w:val="left" w:pos="851"/>
          <w:tab w:val="num" w:pos="126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Организатор закупок</w:t>
      </w:r>
      <w:r w:rsidRPr="00965558">
        <w:rPr>
          <w:rFonts w:ascii="Times New Roman" w:hAnsi="Times New Roman" w:cs="Times New Roman"/>
          <w:sz w:val="24"/>
          <w:szCs w:val="24"/>
          <w:lang w:val="ru-RU" w:eastAsia="ru-RU"/>
        </w:rPr>
        <w:t xml:space="preserve"> публикует протокол оценки и сопоставления </w:t>
      </w:r>
      <w:r w:rsidRPr="00965558">
        <w:rPr>
          <w:rFonts w:ascii="Times New Roman" w:hAnsi="Times New Roman" w:cs="Times New Roman"/>
          <w:sz w:val="24"/>
          <w:szCs w:val="24"/>
          <w:lang w:val="ru-RU" w:eastAsia="ru-RU"/>
        </w:rPr>
        <w:t xml:space="preserve">заявок (итоговый протокол) </w:t>
      </w:r>
      <w:r w:rsidRPr="00965558">
        <w:rPr>
          <w:rFonts w:ascii="Times New Roman" w:hAnsi="Times New Roman" w:cs="Times New Roman"/>
          <w:sz w:val="24"/>
          <w:szCs w:val="24"/>
          <w:lang w:val="ru-RU" w:eastAsia="ru-RU"/>
        </w:rPr>
        <w:t xml:space="preserve">на участие в конкурсе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 xml:space="preserve"> и на </w:t>
      </w:r>
      <w:r w:rsidRPr="00965558">
        <w:rPr>
          <w:rFonts w:ascii="Times New Roman" w:hAnsi="Times New Roman" w:cs="Times New Roman"/>
          <w:sz w:val="24"/>
          <w:szCs w:val="24"/>
          <w:lang w:val="ru-RU" w:eastAsia="ru-RU"/>
        </w:rPr>
        <w:t>Э</w:t>
      </w:r>
      <w:r w:rsidRPr="00965558">
        <w:rPr>
          <w:rFonts w:ascii="Times New Roman" w:hAnsi="Times New Roman" w:cs="Times New Roman"/>
          <w:sz w:val="24"/>
          <w:szCs w:val="24"/>
          <w:lang w:val="ru-RU" w:eastAsia="ru-RU"/>
        </w:rPr>
        <w:t>лектронной площадке.</w:t>
      </w:r>
    </w:p>
    <w:p w:rsidR="005C5230" w:rsidRPr="00965558" w:rsidRDefault="005C5230" w:rsidP="00F01C47">
      <w:pPr>
        <w:widowControl w:val="0"/>
        <w:numPr>
          <w:ilvl w:val="2"/>
          <w:numId w:val="14"/>
        </w:numPr>
        <w:tabs>
          <w:tab w:val="clear" w:pos="4014"/>
          <w:tab w:val="left" w:pos="-171"/>
          <w:tab w:val="left" w:pos="0"/>
          <w:tab w:val="num" w:pos="709"/>
          <w:tab w:val="left" w:pos="851"/>
          <w:tab w:val="num" w:pos="126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Структурное подразделение- инициатор закупки </w:t>
      </w:r>
      <w:r w:rsidRPr="00965558">
        <w:rPr>
          <w:rFonts w:ascii="Times New Roman" w:hAnsi="Times New Roman" w:cs="Times New Roman"/>
          <w:sz w:val="24"/>
          <w:szCs w:val="24"/>
          <w:lang w:val="ru-RU" w:eastAsia="ru-RU"/>
        </w:rPr>
        <w:t xml:space="preserve"> в течение </w:t>
      </w:r>
      <w:r w:rsidRPr="00965558">
        <w:rPr>
          <w:rFonts w:ascii="Times New Roman" w:hAnsi="Times New Roman" w:cs="Times New Roman"/>
          <w:sz w:val="24"/>
          <w:szCs w:val="24"/>
          <w:lang w:val="ru-RU" w:eastAsia="ru-RU"/>
        </w:rPr>
        <w:t>пяти</w:t>
      </w:r>
      <w:r w:rsidRPr="00965558">
        <w:rPr>
          <w:rFonts w:ascii="Times New Roman" w:hAnsi="Times New Roman" w:cs="Times New Roman"/>
          <w:sz w:val="24"/>
          <w:szCs w:val="24"/>
          <w:lang w:val="ru-RU" w:eastAsia="ru-RU"/>
        </w:rPr>
        <w:t xml:space="preserve"> рабочих дней со дня </w:t>
      </w:r>
      <w:r w:rsidRPr="00965558">
        <w:rPr>
          <w:rFonts w:ascii="Times New Roman" w:hAnsi="Times New Roman" w:cs="Times New Roman"/>
          <w:sz w:val="24"/>
          <w:szCs w:val="24"/>
          <w:lang w:val="ru-RU" w:eastAsia="ru-RU"/>
        </w:rPr>
        <w:t xml:space="preserve">публикации итогового </w:t>
      </w:r>
      <w:r w:rsidRPr="00965558">
        <w:rPr>
          <w:rFonts w:ascii="Times New Roman" w:hAnsi="Times New Roman" w:cs="Times New Roman"/>
          <w:sz w:val="24"/>
          <w:szCs w:val="24"/>
          <w:lang w:val="ru-RU" w:eastAsia="ru-RU"/>
        </w:rPr>
        <w:t>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C5230" w:rsidRPr="00965558" w:rsidRDefault="005C5230" w:rsidP="00F01C47">
      <w:pPr>
        <w:widowControl w:val="0"/>
        <w:numPr>
          <w:ilvl w:val="2"/>
          <w:numId w:val="14"/>
        </w:numPr>
        <w:tabs>
          <w:tab w:val="clear" w:pos="4014"/>
          <w:tab w:val="left" w:pos="0"/>
          <w:tab w:val="num" w:pos="709"/>
          <w:tab w:val="left" w:pos="851"/>
          <w:tab w:val="num" w:pos="126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Любой участник конкурса</w:t>
      </w:r>
      <w:r w:rsidRPr="00965558">
        <w:rPr>
          <w:rFonts w:ascii="Times New Roman" w:hAnsi="Times New Roman" w:cs="Times New Roman"/>
          <w:sz w:val="24"/>
          <w:szCs w:val="24"/>
          <w:lang w:val="ru-RU" w:eastAsia="ru-RU"/>
        </w:rPr>
        <w:t xml:space="preserve"> в течение трёх дней</w:t>
      </w:r>
      <w:r w:rsidRPr="00965558">
        <w:rPr>
          <w:rFonts w:ascii="Times New Roman" w:hAnsi="Times New Roman" w:cs="Times New Roman"/>
          <w:sz w:val="24"/>
          <w:szCs w:val="24"/>
          <w:lang w:val="ru-RU" w:eastAsia="ru-RU"/>
        </w:rPr>
        <w:t xml:space="preserve"> после размещения протокола оценки и сопоставления заявок на участие в конкурсе </w:t>
      </w:r>
      <w:r w:rsidRPr="00965558">
        <w:rPr>
          <w:rFonts w:ascii="Times New Roman" w:hAnsi="Times New Roman" w:cs="Times New Roman"/>
          <w:sz w:val="24"/>
          <w:szCs w:val="24"/>
          <w:lang w:val="ru-RU" w:eastAsia="ru-RU"/>
        </w:rPr>
        <w:t>в ЕИС</w:t>
      </w:r>
      <w:r w:rsidRPr="00965558">
        <w:rPr>
          <w:rFonts w:ascii="Times New Roman" w:hAnsi="Times New Roman" w:cs="Times New Roman"/>
          <w:sz w:val="24"/>
          <w:szCs w:val="24"/>
          <w:lang w:val="ru-RU" w:eastAsia="ru-RU"/>
        </w:rPr>
        <w:t xml:space="preserve"> вправе направить </w:t>
      </w:r>
      <w:r w:rsidRPr="00965558">
        <w:rPr>
          <w:rFonts w:ascii="Times New Roman" w:hAnsi="Times New Roman" w:cs="Times New Roman"/>
          <w:sz w:val="24"/>
          <w:szCs w:val="24"/>
          <w:lang w:val="ru-RU" w:eastAsia="ru-RU"/>
        </w:rPr>
        <w:t xml:space="preserve">организатору </w:t>
      </w:r>
      <w:r w:rsidRPr="00965558">
        <w:rPr>
          <w:rFonts w:ascii="Times New Roman" w:hAnsi="Times New Roman" w:cs="Times New Roman"/>
          <w:sz w:val="24"/>
          <w:szCs w:val="24"/>
          <w:lang w:val="ru-RU" w:eastAsia="ru-RU"/>
        </w:rPr>
        <w:lastRenderedPageBreak/>
        <w:t>закупок,</w:t>
      </w:r>
      <w:r w:rsidRPr="00965558">
        <w:rPr>
          <w:rFonts w:ascii="Times New Roman" w:hAnsi="Times New Roman" w:cs="Times New Roman"/>
          <w:sz w:val="24"/>
          <w:szCs w:val="24"/>
          <w:lang w:val="ru-RU" w:eastAsia="ru-RU"/>
        </w:rPr>
        <w:t xml:space="preserve"> в том числе в форме электронного документа, запрос о разъяснении результатов конкурса. </w:t>
      </w:r>
      <w:r w:rsidRPr="00965558">
        <w:rPr>
          <w:rFonts w:ascii="Times New Roman" w:hAnsi="Times New Roman" w:cs="Times New Roman"/>
          <w:sz w:val="24"/>
          <w:szCs w:val="24"/>
          <w:lang w:val="ru-RU" w:eastAsia="ru-RU"/>
        </w:rPr>
        <w:t>Организатор закупок</w:t>
      </w:r>
      <w:r w:rsidRPr="00965558">
        <w:rPr>
          <w:rFonts w:ascii="Times New Roman" w:hAnsi="Times New Roman" w:cs="Times New Roman"/>
          <w:sz w:val="24"/>
          <w:szCs w:val="24"/>
          <w:lang w:val="ru-RU" w:eastAsia="ru-RU"/>
        </w:rPr>
        <w:t xml:space="preserve"> в течение семи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r w:rsidRPr="00965558">
        <w:rPr>
          <w:rFonts w:ascii="Times New Roman" w:hAnsi="Times New Roman" w:cs="Times New Roman"/>
          <w:sz w:val="24"/>
          <w:szCs w:val="24"/>
          <w:lang w:val="ru-RU" w:eastAsia="ru-RU"/>
        </w:rPr>
        <w:t xml:space="preserve"> Такие разъяснения на Электронной площадке и в ЕИС не размещаются.</w:t>
      </w:r>
    </w:p>
    <w:p w:rsidR="005C5230" w:rsidRPr="00965558" w:rsidRDefault="005C5230" w:rsidP="00F01C47">
      <w:pPr>
        <w:widowControl w:val="0"/>
        <w:numPr>
          <w:ilvl w:val="1"/>
          <w:numId w:val="14"/>
        </w:numPr>
        <w:tabs>
          <w:tab w:val="clear" w:pos="2367"/>
          <w:tab w:val="left" w:pos="0"/>
          <w:tab w:val="num" w:pos="709"/>
          <w:tab w:val="left" w:pos="851"/>
          <w:tab w:val="num" w:pos="900"/>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42" w:name="_Toc296936702"/>
      <w:r w:rsidRPr="00965558">
        <w:rPr>
          <w:rFonts w:ascii="Times New Roman" w:hAnsi="Times New Roman" w:cs="Times New Roman"/>
          <w:b/>
          <w:spacing w:val="5"/>
          <w:sz w:val="24"/>
          <w:szCs w:val="24"/>
          <w:lang w:val="x-none" w:eastAsia="x-none"/>
        </w:rPr>
        <w:t>Заключение Договора по результатам проведения конкурса</w:t>
      </w:r>
      <w:bookmarkEnd w:id="42"/>
    </w:p>
    <w:p w:rsidR="005C5230" w:rsidRPr="00BC5236" w:rsidRDefault="00BC5236" w:rsidP="00F01C47">
      <w:pPr>
        <w:widowControl w:val="0"/>
        <w:numPr>
          <w:ilvl w:val="2"/>
          <w:numId w:val="14"/>
        </w:numPr>
        <w:tabs>
          <w:tab w:val="clear" w:pos="4014"/>
          <w:tab w:val="left" w:pos="0"/>
          <w:tab w:val="num" w:pos="709"/>
          <w:tab w:val="left" w:pos="851"/>
        </w:tabs>
        <w:spacing w:after="0" w:line="240" w:lineRule="auto"/>
        <w:ind w:left="0" w:firstLine="709"/>
        <w:jc w:val="both"/>
        <w:rPr>
          <w:rFonts w:ascii="Times New Roman" w:hAnsi="Times New Roman" w:cs="Times New Roman"/>
          <w:sz w:val="24"/>
          <w:szCs w:val="24"/>
          <w:lang w:val="ru-RU" w:eastAsia="ru-RU"/>
        </w:rPr>
      </w:pPr>
      <w:r w:rsidRPr="00BC5236">
        <w:rPr>
          <w:rFonts w:ascii="Times New Roman" w:hAnsi="Times New Roman" w:cs="Times New Roman"/>
          <w:sz w:val="24"/>
          <w:szCs w:val="24"/>
          <w:lang w:val="ru-RU"/>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а при проведении закрытого конкурса - со дня подписания протокола оценки и сопоставления заявок на участие в конкурсе.</w:t>
      </w:r>
    </w:p>
    <w:p w:rsidR="005C5230" w:rsidRPr="00965558" w:rsidRDefault="005C5230" w:rsidP="00F01C47">
      <w:pPr>
        <w:widowControl w:val="0"/>
        <w:numPr>
          <w:ilvl w:val="2"/>
          <w:numId w:val="14"/>
        </w:numPr>
        <w:tabs>
          <w:tab w:val="clear" w:pos="4014"/>
          <w:tab w:val="left" w:pos="0"/>
          <w:tab w:val="num" w:pos="709"/>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5C5230" w:rsidRPr="00965558" w:rsidRDefault="005C5230" w:rsidP="00F01C47">
      <w:pPr>
        <w:widowControl w:val="0"/>
        <w:numPr>
          <w:ilvl w:val="2"/>
          <w:numId w:val="14"/>
        </w:numPr>
        <w:tabs>
          <w:tab w:val="clear" w:pos="4014"/>
          <w:tab w:val="left" w:pos="0"/>
          <w:tab w:val="num" w:pos="709"/>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 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5C5230" w:rsidRPr="00965558" w:rsidRDefault="005C5230" w:rsidP="00F01C47">
      <w:pPr>
        <w:widowControl w:val="0"/>
        <w:numPr>
          <w:ilvl w:val="2"/>
          <w:numId w:val="14"/>
        </w:numPr>
        <w:tabs>
          <w:tab w:val="clear" w:pos="4014"/>
          <w:tab w:val="left" w:pos="0"/>
          <w:tab w:val="num" w:pos="709"/>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5C5230" w:rsidRPr="00965558" w:rsidRDefault="005C5230" w:rsidP="00F01C47">
      <w:pPr>
        <w:widowControl w:val="0"/>
        <w:numPr>
          <w:ilvl w:val="2"/>
          <w:numId w:val="14"/>
        </w:numPr>
        <w:tabs>
          <w:tab w:val="clear" w:pos="4014"/>
          <w:tab w:val="left" w:pos="0"/>
          <w:tab w:val="num" w:pos="709"/>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bookmarkStart w:id="43" w:name="_Toc296936704"/>
    </w:p>
    <w:p w:rsidR="005C5230" w:rsidRPr="00965558" w:rsidRDefault="005C5230" w:rsidP="00F01C47">
      <w:pPr>
        <w:widowControl w:val="0"/>
        <w:numPr>
          <w:ilvl w:val="0"/>
          <w:numId w:val="14"/>
        </w:numPr>
        <w:tabs>
          <w:tab w:val="left" w:pos="0"/>
          <w:tab w:val="left" w:pos="709"/>
        </w:tabs>
        <w:spacing w:after="0" w:line="240" w:lineRule="auto"/>
        <w:ind w:left="0" w:firstLine="709"/>
        <w:jc w:val="both"/>
        <w:outlineLvl w:val="3"/>
        <w:rPr>
          <w:rFonts w:ascii="Times New Roman" w:hAnsi="Times New Roman" w:cs="Times New Roman"/>
          <w:b/>
          <w:spacing w:val="5"/>
          <w:sz w:val="24"/>
          <w:szCs w:val="24"/>
          <w:lang w:val="x-none" w:eastAsia="x-none"/>
        </w:rPr>
      </w:pPr>
      <w:r w:rsidRPr="00965558">
        <w:rPr>
          <w:rFonts w:ascii="Times New Roman" w:hAnsi="Times New Roman" w:cs="Times New Roman"/>
          <w:b/>
          <w:spacing w:val="5"/>
          <w:sz w:val="24"/>
          <w:szCs w:val="24"/>
          <w:lang w:val="x-none" w:eastAsia="x-none"/>
        </w:rPr>
        <w:t>Размещение заказа путем проведения аукциона</w:t>
      </w:r>
      <w:bookmarkEnd w:id="43"/>
    </w:p>
    <w:p w:rsidR="005C5230" w:rsidRPr="00965558" w:rsidRDefault="005C5230" w:rsidP="00F01C47">
      <w:pPr>
        <w:widowControl w:val="0"/>
        <w:numPr>
          <w:ilvl w:val="1"/>
          <w:numId w:val="14"/>
        </w:numPr>
        <w:tabs>
          <w:tab w:val="clear" w:pos="2367"/>
          <w:tab w:val="left" w:pos="0"/>
          <w:tab w:val="num" w:pos="709"/>
          <w:tab w:val="left" w:pos="851"/>
          <w:tab w:val="num" w:pos="900"/>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44" w:name="_Toc296936705"/>
      <w:r w:rsidRPr="00965558">
        <w:rPr>
          <w:rFonts w:ascii="Times New Roman" w:hAnsi="Times New Roman" w:cs="Times New Roman"/>
          <w:b/>
          <w:spacing w:val="5"/>
          <w:sz w:val="24"/>
          <w:szCs w:val="24"/>
          <w:lang w:val="ru-RU" w:eastAsia="x-none"/>
        </w:rPr>
        <w:t xml:space="preserve"> </w:t>
      </w:r>
      <w:r w:rsidRPr="00965558">
        <w:rPr>
          <w:rFonts w:ascii="Times New Roman" w:hAnsi="Times New Roman" w:cs="Times New Roman"/>
          <w:b/>
          <w:spacing w:val="5"/>
          <w:sz w:val="24"/>
          <w:szCs w:val="24"/>
          <w:lang w:val="x-none" w:eastAsia="x-none"/>
        </w:rPr>
        <w:t>Аукцион на право заключить Договор</w:t>
      </w:r>
      <w:bookmarkEnd w:id="44"/>
    </w:p>
    <w:p w:rsidR="005C5230" w:rsidRPr="00965558" w:rsidRDefault="005C5230" w:rsidP="00F01C47">
      <w:pPr>
        <w:widowControl w:val="0"/>
        <w:numPr>
          <w:ilvl w:val="2"/>
          <w:numId w:val="14"/>
        </w:numPr>
        <w:tabs>
          <w:tab w:val="clear" w:pos="4014"/>
          <w:tab w:val="left" w:pos="0"/>
          <w:tab w:val="num" w:pos="709"/>
          <w:tab w:val="left" w:pos="851"/>
          <w:tab w:val="num" w:pos="126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Под аукционом понимается процедура размещения заказа, победителем которой признается лицо, которое предложило лучшую цену исполнения Договора.</w:t>
      </w:r>
    </w:p>
    <w:p w:rsidR="005C5230" w:rsidRPr="00965558" w:rsidRDefault="005C5230" w:rsidP="00F01C47">
      <w:pPr>
        <w:widowControl w:val="0"/>
        <w:numPr>
          <w:ilvl w:val="2"/>
          <w:numId w:val="14"/>
        </w:numPr>
        <w:tabs>
          <w:tab w:val="clear" w:pos="4014"/>
          <w:tab w:val="left" w:pos="0"/>
          <w:tab w:val="num" w:pos="709"/>
          <w:tab w:val="left" w:pos="851"/>
          <w:tab w:val="num" w:pos="126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 Общий срок проведения аукциона (с момента публикации извещения на электронной площадке до размещения на электронной площадке итогового протокола) не должен превышать 60 дней.</w:t>
      </w:r>
    </w:p>
    <w:p w:rsidR="005C5230" w:rsidRPr="00965558" w:rsidRDefault="005C5230" w:rsidP="00F01C47">
      <w:pPr>
        <w:widowControl w:val="0"/>
        <w:numPr>
          <w:ilvl w:val="1"/>
          <w:numId w:val="14"/>
        </w:numPr>
        <w:tabs>
          <w:tab w:val="clear" w:pos="2367"/>
          <w:tab w:val="left" w:pos="0"/>
          <w:tab w:val="num" w:pos="709"/>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45" w:name="_Toc296936706"/>
      <w:r w:rsidRPr="00965558">
        <w:rPr>
          <w:rFonts w:ascii="Times New Roman" w:hAnsi="Times New Roman" w:cs="Times New Roman"/>
          <w:b/>
          <w:spacing w:val="5"/>
          <w:sz w:val="24"/>
          <w:szCs w:val="24"/>
          <w:lang w:val="x-none" w:eastAsia="x-none"/>
        </w:rPr>
        <w:t xml:space="preserve"> Извещение о проведении аукциона</w:t>
      </w:r>
      <w:bookmarkEnd w:id="45"/>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Организатор закупок размещает извещение о проведении аукциона в ЕИС не менее чем за двадцать дней до дня окончания срока подачи заявок на участие в аукционе. </w:t>
      </w:r>
    </w:p>
    <w:p w:rsidR="005C5230" w:rsidRPr="00965558" w:rsidRDefault="005C5230" w:rsidP="00F01C47">
      <w:pPr>
        <w:widowControl w:val="0"/>
        <w:numPr>
          <w:ilvl w:val="1"/>
          <w:numId w:val="14"/>
        </w:numPr>
        <w:tabs>
          <w:tab w:val="left" w:pos="0"/>
          <w:tab w:val="left" w:pos="851"/>
          <w:tab w:val="num" w:pos="1260"/>
        </w:tabs>
        <w:spacing w:after="0" w:line="240" w:lineRule="auto"/>
        <w:ind w:left="0" w:firstLine="709"/>
        <w:jc w:val="both"/>
        <w:outlineLvl w:val="3"/>
        <w:rPr>
          <w:rFonts w:ascii="Times New Roman" w:hAnsi="Times New Roman" w:cs="Times New Roman"/>
          <w:b/>
          <w:spacing w:val="5"/>
          <w:sz w:val="24"/>
          <w:szCs w:val="24"/>
          <w:lang w:val="ru-RU" w:eastAsia="x-none"/>
        </w:rPr>
      </w:pPr>
      <w:r w:rsidRPr="00965558">
        <w:rPr>
          <w:rFonts w:ascii="Times New Roman" w:hAnsi="Times New Roman" w:cs="Times New Roman"/>
          <w:b/>
          <w:spacing w:val="5"/>
          <w:sz w:val="24"/>
          <w:szCs w:val="24"/>
          <w:lang w:val="x-none" w:eastAsia="x-none"/>
        </w:rPr>
        <w:t xml:space="preserve"> Документация об аукционе </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Документация об аукционе разрабатывается организатором закупок и размещается в ЕИС и на Электронной площадке в один день с размещением извещения.</w:t>
      </w:r>
    </w:p>
    <w:p w:rsidR="005C5230" w:rsidRPr="00965558" w:rsidRDefault="005C5230" w:rsidP="00F01C47">
      <w:pPr>
        <w:widowControl w:val="0"/>
        <w:numPr>
          <w:ilvl w:val="2"/>
          <w:numId w:val="14"/>
        </w:numPr>
        <w:tabs>
          <w:tab w:val="left" w:pos="0"/>
          <w:tab w:val="left" w:pos="851"/>
          <w:tab w:val="num" w:pos="144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Сведения, содержащиеся в документации об аукционе, должны соответствовать сведениям, указанным в извещении о проведении аукциона.</w:t>
      </w:r>
    </w:p>
    <w:p w:rsidR="005C5230" w:rsidRPr="00965558" w:rsidRDefault="005C5230" w:rsidP="00F01C47">
      <w:pPr>
        <w:widowControl w:val="0"/>
        <w:numPr>
          <w:ilvl w:val="1"/>
          <w:numId w:val="14"/>
        </w:numPr>
        <w:tabs>
          <w:tab w:val="left" w:pos="0"/>
          <w:tab w:val="left" w:pos="851"/>
          <w:tab w:val="num" w:pos="1260"/>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46" w:name="_Toc296936709"/>
      <w:r w:rsidRPr="00965558">
        <w:rPr>
          <w:rFonts w:ascii="Times New Roman" w:hAnsi="Times New Roman" w:cs="Times New Roman"/>
          <w:b/>
          <w:spacing w:val="5"/>
          <w:sz w:val="24"/>
          <w:szCs w:val="24"/>
          <w:lang w:val="x-none" w:eastAsia="x-none"/>
        </w:rPr>
        <w:t>Порядок подачи заявок на участие в аукционе</w:t>
      </w:r>
      <w:bookmarkEnd w:id="46"/>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Заявки на участие в аукционе подаются на Электронную площадку, на которой проводится процедура размещения заказа.</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Участник размещения заказа, подавший заявку на участие,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в статье 11.6 настоящего Положения.</w:t>
      </w:r>
    </w:p>
    <w:p w:rsidR="005C5230" w:rsidRPr="00965558" w:rsidRDefault="005C5230" w:rsidP="00F01C47">
      <w:pPr>
        <w:widowControl w:val="0"/>
        <w:numPr>
          <w:ilvl w:val="1"/>
          <w:numId w:val="14"/>
        </w:numPr>
        <w:tabs>
          <w:tab w:val="clear" w:pos="2367"/>
          <w:tab w:val="left" w:pos="0"/>
          <w:tab w:val="num" w:pos="709"/>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47" w:name="_Toc296936710"/>
      <w:bookmarkStart w:id="48" w:name="_Toc336882981"/>
      <w:r w:rsidRPr="00965558">
        <w:rPr>
          <w:rFonts w:ascii="Times New Roman" w:hAnsi="Times New Roman" w:cs="Times New Roman"/>
          <w:b/>
          <w:spacing w:val="5"/>
          <w:sz w:val="24"/>
          <w:szCs w:val="24"/>
          <w:lang w:val="x-none" w:eastAsia="x-none"/>
        </w:rPr>
        <w:t>Порядок открытия доступа к заявкам на участие в аукционе</w:t>
      </w:r>
      <w:bookmarkEnd w:id="48"/>
    </w:p>
    <w:p w:rsidR="005C5230" w:rsidRPr="00965558" w:rsidRDefault="005C5230" w:rsidP="009F5829">
      <w:pPr>
        <w:widowControl w:val="0"/>
        <w:tabs>
          <w:tab w:val="left" w:pos="0"/>
          <w:tab w:val="left" w:pos="851"/>
          <w:tab w:val="num" w:pos="4014"/>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lastRenderedPageBreak/>
        <w:t xml:space="preserve">В </w:t>
      </w:r>
      <w:r w:rsidRPr="00965558">
        <w:rPr>
          <w:rFonts w:ascii="Times New Roman" w:hAnsi="Times New Roman" w:cs="Times New Roman"/>
          <w:sz w:val="24"/>
          <w:szCs w:val="24"/>
          <w:lang w:val="ru-RU" w:eastAsia="ru-RU"/>
        </w:rPr>
        <w:t>день и во время, указанные в извещении о проведении аукциона, осуществляется открытие доступа к поданным на Электронную площадку заявкам на участие в аукционе.</w:t>
      </w:r>
    </w:p>
    <w:p w:rsidR="005C5230" w:rsidRPr="00965558" w:rsidRDefault="005C5230" w:rsidP="00F01C47">
      <w:pPr>
        <w:widowControl w:val="0"/>
        <w:numPr>
          <w:ilvl w:val="1"/>
          <w:numId w:val="14"/>
        </w:numPr>
        <w:tabs>
          <w:tab w:val="clear" w:pos="2367"/>
          <w:tab w:val="left" w:pos="0"/>
          <w:tab w:val="num" w:pos="709"/>
          <w:tab w:val="left" w:pos="851"/>
          <w:tab w:val="num" w:pos="1080"/>
        </w:tabs>
        <w:spacing w:after="0" w:line="240" w:lineRule="auto"/>
        <w:ind w:left="0" w:firstLine="709"/>
        <w:jc w:val="both"/>
        <w:outlineLvl w:val="3"/>
        <w:rPr>
          <w:rFonts w:ascii="Times New Roman" w:hAnsi="Times New Roman" w:cs="Times New Roman"/>
          <w:b/>
          <w:spacing w:val="5"/>
          <w:sz w:val="24"/>
          <w:szCs w:val="24"/>
          <w:lang w:val="x-none" w:eastAsia="x-none"/>
        </w:rPr>
      </w:pPr>
      <w:r w:rsidRPr="00965558">
        <w:rPr>
          <w:rFonts w:ascii="Times New Roman" w:hAnsi="Times New Roman" w:cs="Times New Roman"/>
          <w:b/>
          <w:spacing w:val="5"/>
          <w:sz w:val="24"/>
          <w:szCs w:val="24"/>
          <w:lang w:val="x-none" w:eastAsia="x-none"/>
        </w:rPr>
        <w:t>Порядок рассмотрения заявок на участие в аукционе</w:t>
      </w:r>
      <w:bookmarkEnd w:id="47"/>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документацией об аукционе.</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Срок рассмотрения заявок на участие в аукционе не может превышать 20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На основании результатов рассмотрения заявок на участие в аукционе комиссией принимается решение о признании участника размещения заказа,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Протокол рассмотрения заявок на участие в аукционе размещается организатором закупок в ЕИС и на Электронной площадке.</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При рассм</w:t>
      </w:r>
      <w:r w:rsidRPr="00965558">
        <w:rPr>
          <w:rFonts w:ascii="Times New Roman" w:hAnsi="Times New Roman" w:cs="Times New Roman"/>
          <w:sz w:val="24"/>
          <w:szCs w:val="24"/>
          <w:lang w:val="ru-RU" w:eastAsia="ru-RU"/>
        </w:rPr>
        <w:t xml:space="preserve">отрении заявок на участие в аукционе участник </w:t>
      </w:r>
      <w:r w:rsidRPr="00965558">
        <w:rPr>
          <w:rFonts w:ascii="Times New Roman" w:hAnsi="Times New Roman" w:cs="Times New Roman"/>
          <w:sz w:val="24"/>
          <w:szCs w:val="24"/>
          <w:lang w:val="ru-RU" w:eastAsia="ru-RU"/>
        </w:rPr>
        <w:t>размещения заказа</w:t>
      </w:r>
      <w:r w:rsidRPr="00965558">
        <w:rPr>
          <w:rFonts w:ascii="Times New Roman" w:hAnsi="Times New Roman" w:cs="Times New Roman"/>
          <w:sz w:val="24"/>
          <w:szCs w:val="24"/>
          <w:lang w:val="ru-RU" w:eastAsia="ru-RU"/>
        </w:rPr>
        <w:t xml:space="preserve"> не допускается комиссией к участию в аукционе в случае:</w:t>
      </w:r>
    </w:p>
    <w:p w:rsidR="00AC241A" w:rsidRPr="00965558" w:rsidRDefault="00AC241A" w:rsidP="00AC241A">
      <w:pPr>
        <w:widowControl w:val="0"/>
        <w:tabs>
          <w:tab w:val="num" w:pos="0"/>
          <w:tab w:val="left" w:pos="851"/>
          <w:tab w:val="num" w:pos="90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1) </w:t>
      </w:r>
      <w:r w:rsidR="005C5230" w:rsidRPr="00965558">
        <w:rPr>
          <w:rFonts w:ascii="Times New Roman" w:hAnsi="Times New Roman" w:cs="Times New Roman"/>
          <w:sz w:val="24"/>
          <w:szCs w:val="24"/>
          <w:lang w:val="ru-RU" w:eastAsia="ru-RU"/>
        </w:rPr>
        <w:t>несоответствия участника размещения заказа требованиям, установленным документацией об аукционе, в том числе наличия сведений об участнике в федеральном реестре недобросовестных поставщиков, если такое требование установлено документацией;</w:t>
      </w:r>
    </w:p>
    <w:p w:rsidR="00AC241A" w:rsidRPr="00965558" w:rsidRDefault="00AC241A" w:rsidP="00AC241A">
      <w:pPr>
        <w:widowControl w:val="0"/>
        <w:tabs>
          <w:tab w:val="num" w:pos="0"/>
          <w:tab w:val="left" w:pos="851"/>
          <w:tab w:val="num" w:pos="90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2) </w:t>
      </w:r>
      <w:r w:rsidR="005C5230" w:rsidRPr="00965558">
        <w:rPr>
          <w:rFonts w:ascii="Times New Roman" w:hAnsi="Times New Roman" w:cs="Times New Roman"/>
          <w:sz w:val="24"/>
          <w:szCs w:val="24"/>
          <w:lang w:val="ru-RU" w:eastAsia="ru-RU"/>
        </w:rPr>
        <w:t>несоответствия заявки участника размещения заказа требованиям, установленным документацией об аукционе, в том числе непредставления документов, указанных в документации, или отсутствия в заявке и документах сведений, представление которых необходимо в соответствии с документацией;</w:t>
      </w:r>
    </w:p>
    <w:p w:rsidR="00AC241A" w:rsidRPr="00965558" w:rsidRDefault="00AC241A" w:rsidP="00AC241A">
      <w:pPr>
        <w:widowControl w:val="0"/>
        <w:tabs>
          <w:tab w:val="num" w:pos="0"/>
          <w:tab w:val="left" w:pos="851"/>
          <w:tab w:val="num" w:pos="90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3) </w:t>
      </w:r>
      <w:r w:rsidR="005C5230" w:rsidRPr="00965558">
        <w:rPr>
          <w:rFonts w:ascii="Times New Roman" w:hAnsi="Times New Roman" w:cs="Times New Roman"/>
          <w:sz w:val="24"/>
          <w:szCs w:val="24"/>
          <w:lang w:val="ru-RU" w:eastAsia="ru-RU"/>
        </w:rPr>
        <w:t>несоответствия технических, функциональных и прочих характеристик продукции, предлагаемой участником, требованиям, установленным документацией об аукционе;</w:t>
      </w:r>
    </w:p>
    <w:p w:rsidR="00AC241A" w:rsidRPr="00965558" w:rsidRDefault="00AC241A" w:rsidP="00AC241A">
      <w:pPr>
        <w:widowControl w:val="0"/>
        <w:tabs>
          <w:tab w:val="num" w:pos="0"/>
          <w:tab w:val="left" w:pos="851"/>
          <w:tab w:val="num" w:pos="90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4) </w:t>
      </w:r>
      <w:r w:rsidR="005C5230" w:rsidRPr="00965558">
        <w:rPr>
          <w:rFonts w:ascii="Times New Roman" w:hAnsi="Times New Roman" w:cs="Times New Roman"/>
          <w:sz w:val="24"/>
          <w:szCs w:val="24"/>
          <w:lang w:val="ru-RU" w:eastAsia="ru-RU"/>
        </w:rPr>
        <w:t>наличия в предоставленных участником документах недостоверных сведений об участнике размещения заказа или предлагаемой им продукции;</w:t>
      </w:r>
    </w:p>
    <w:p w:rsidR="005C5230" w:rsidRPr="00965558" w:rsidRDefault="00AC241A" w:rsidP="00AC241A">
      <w:pPr>
        <w:widowControl w:val="0"/>
        <w:tabs>
          <w:tab w:val="num" w:pos="0"/>
          <w:tab w:val="left" w:pos="851"/>
          <w:tab w:val="num" w:pos="90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5) </w:t>
      </w:r>
      <w:r w:rsidR="005C5230" w:rsidRPr="00965558">
        <w:rPr>
          <w:rFonts w:ascii="Times New Roman" w:hAnsi="Times New Roman" w:cs="Times New Roman"/>
          <w:sz w:val="24"/>
          <w:szCs w:val="24"/>
          <w:lang w:val="ru-RU" w:eastAsia="ru-RU"/>
        </w:rPr>
        <w:t>непредставления документа или копии документа, подтверждающего внесение денежных средств или иного обеспечения заявки на участие в аукционе в соответствии с документацией об аукционе, если условие о таком обеспечении было установлено документацией.</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w:t>
      </w:r>
      <w:r w:rsidRPr="00965558">
        <w:rPr>
          <w:rFonts w:ascii="Times New Roman" w:hAnsi="Times New Roman" w:cs="Times New Roman"/>
          <w:sz w:val="24"/>
          <w:szCs w:val="24"/>
          <w:lang w:val="ru-RU" w:eastAsia="ru-RU"/>
        </w:rPr>
        <w:t>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допуске к участию в аукционе и признании участником аукциона только одного участника размещения заказа, подавшего заявку на участие в аукционе, комиссией аукцион признается несостоявшимся.</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Договор заключается с единственным участником аукциона.</w:t>
      </w:r>
    </w:p>
    <w:p w:rsidR="005C5230" w:rsidRPr="00965558" w:rsidRDefault="005C5230" w:rsidP="00F01C47">
      <w:pPr>
        <w:widowControl w:val="0"/>
        <w:numPr>
          <w:ilvl w:val="1"/>
          <w:numId w:val="14"/>
        </w:numPr>
        <w:tabs>
          <w:tab w:val="clear" w:pos="2367"/>
          <w:tab w:val="left" w:pos="0"/>
          <w:tab w:val="num" w:pos="709"/>
          <w:tab w:val="left" w:pos="851"/>
          <w:tab w:val="num" w:pos="900"/>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49" w:name="_Toc296936711"/>
      <w:r w:rsidRPr="00965558">
        <w:rPr>
          <w:rFonts w:ascii="Times New Roman" w:hAnsi="Times New Roman" w:cs="Times New Roman"/>
          <w:b/>
          <w:spacing w:val="5"/>
          <w:sz w:val="24"/>
          <w:szCs w:val="24"/>
          <w:lang w:val="x-none" w:eastAsia="x-none"/>
        </w:rPr>
        <w:t>Порядок проведения аукциона</w:t>
      </w:r>
      <w:bookmarkEnd w:id="49"/>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В </w:t>
      </w:r>
      <w:r w:rsidRPr="00965558">
        <w:rPr>
          <w:rFonts w:ascii="Times New Roman" w:hAnsi="Times New Roman" w:cs="Times New Roman"/>
          <w:sz w:val="24"/>
          <w:szCs w:val="24"/>
          <w:lang w:val="ru-RU" w:eastAsia="ru-RU"/>
        </w:rPr>
        <w:t>аукционе могут принимать участие только участники размещения заказа, признанные участниками аукциона.</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Аукцион проводится на Электронной площадке в день и время, указанные в извещении о его проведении (также время проведения аукциона может устанавливаться оператором Электронной площадки).</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lastRenderedPageBreak/>
        <w:t>Аукцион проводится путем снижения начальной (максимальной) цены Договора, указанной в извещении о проведении аукциона, на "шаг аукциона".</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w:t>
      </w:r>
    </w:p>
    <w:p w:rsidR="005C5230" w:rsidRPr="00965558" w:rsidRDefault="005C5230" w:rsidP="00F01C47">
      <w:pPr>
        <w:widowControl w:val="0"/>
        <w:numPr>
          <w:ilvl w:val="2"/>
          <w:numId w:val="14"/>
        </w:numPr>
        <w:tabs>
          <w:tab w:val="clear" w:pos="4014"/>
          <w:tab w:val="left" w:pos="-285"/>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Результаты проведения аукциона оформляются итоговым протоколом, который формируется автоматически на Электронной площадке.</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Любой участник аукциона после размещения в ЕИС итогового протокола проведения аукциона вправе направить организатору закупок запрос о разъяснении результатов аукциона. Организатор закупок в течение семи рабочих дней со дня поступления данного запроса обязан предоставить такому участнику соответствующие разъяснения. Такие разъяснения на Электронной площадке и в ЕИС не размещаются.</w:t>
      </w:r>
    </w:p>
    <w:p w:rsidR="005C5230" w:rsidRPr="00965558" w:rsidRDefault="005C5230" w:rsidP="00F01C47">
      <w:pPr>
        <w:widowControl w:val="0"/>
        <w:numPr>
          <w:ilvl w:val="1"/>
          <w:numId w:val="14"/>
        </w:numPr>
        <w:tabs>
          <w:tab w:val="clear" w:pos="2367"/>
          <w:tab w:val="left" w:pos="0"/>
          <w:tab w:val="num" w:pos="709"/>
          <w:tab w:val="left" w:pos="851"/>
          <w:tab w:val="num" w:pos="900"/>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50" w:name="_Toc296936712"/>
      <w:r w:rsidRPr="00965558">
        <w:rPr>
          <w:rFonts w:ascii="Times New Roman" w:hAnsi="Times New Roman" w:cs="Times New Roman"/>
          <w:b/>
          <w:spacing w:val="5"/>
          <w:sz w:val="24"/>
          <w:szCs w:val="24"/>
          <w:lang w:val="ru-RU" w:eastAsia="x-none"/>
        </w:rPr>
        <w:t xml:space="preserve"> </w:t>
      </w:r>
      <w:r w:rsidRPr="00965558">
        <w:rPr>
          <w:rFonts w:ascii="Times New Roman" w:hAnsi="Times New Roman" w:cs="Times New Roman"/>
          <w:b/>
          <w:spacing w:val="5"/>
          <w:sz w:val="24"/>
          <w:szCs w:val="24"/>
          <w:lang w:val="x-none" w:eastAsia="x-none"/>
        </w:rPr>
        <w:t>Заключение Договора по результатам аукциона</w:t>
      </w:r>
      <w:bookmarkEnd w:id="50"/>
    </w:p>
    <w:p w:rsidR="005C5230" w:rsidRPr="008872B8" w:rsidRDefault="008872B8"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8872B8">
        <w:rPr>
          <w:rFonts w:ascii="Times New Roman" w:hAnsi="Times New Roman" w:cs="Times New Roman"/>
          <w:sz w:val="24"/>
          <w:szCs w:val="24"/>
          <w:lang w:val="ru-RU"/>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итогового протокола.</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предложение о цене Договора перед победителем аукциона.</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5C5230" w:rsidRPr="00965558" w:rsidRDefault="005C5230" w:rsidP="005C5230">
      <w:pPr>
        <w:widowControl w:val="0"/>
        <w:tabs>
          <w:tab w:val="left" w:pos="0"/>
          <w:tab w:val="left" w:pos="851"/>
          <w:tab w:val="num" w:pos="900"/>
        </w:tabs>
        <w:spacing w:after="0" w:line="240" w:lineRule="auto"/>
        <w:ind w:firstLine="709"/>
        <w:jc w:val="both"/>
        <w:rPr>
          <w:rFonts w:ascii="Times New Roman" w:hAnsi="Times New Roman" w:cs="Times New Roman"/>
          <w:sz w:val="24"/>
          <w:szCs w:val="24"/>
          <w:lang w:val="ru-RU"/>
        </w:rPr>
      </w:pPr>
    </w:p>
    <w:p w:rsidR="005C5230" w:rsidRPr="00965558" w:rsidRDefault="005C5230" w:rsidP="00F01C47">
      <w:pPr>
        <w:widowControl w:val="0"/>
        <w:numPr>
          <w:ilvl w:val="0"/>
          <w:numId w:val="14"/>
        </w:numPr>
        <w:tabs>
          <w:tab w:val="left" w:pos="0"/>
          <w:tab w:val="left" w:pos="851"/>
          <w:tab w:val="num" w:pos="900"/>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51" w:name="_Toc336613090"/>
      <w:bookmarkStart w:id="52" w:name="_Toc336882986"/>
      <w:r w:rsidRPr="00965558">
        <w:rPr>
          <w:rFonts w:ascii="Times New Roman" w:hAnsi="Times New Roman" w:cs="Times New Roman"/>
          <w:b/>
          <w:spacing w:val="5"/>
          <w:sz w:val="24"/>
          <w:szCs w:val="24"/>
          <w:lang w:val="x-none" w:eastAsia="x-none"/>
        </w:rPr>
        <w:t>Размещение заказа путем проведения запроса котировок</w:t>
      </w:r>
      <w:bookmarkEnd w:id="51"/>
      <w:bookmarkEnd w:id="52"/>
    </w:p>
    <w:p w:rsidR="005C5230" w:rsidRPr="00965558" w:rsidRDefault="005C5230" w:rsidP="00F01C47">
      <w:pPr>
        <w:widowControl w:val="0"/>
        <w:numPr>
          <w:ilvl w:val="1"/>
          <w:numId w:val="14"/>
        </w:numPr>
        <w:tabs>
          <w:tab w:val="clear" w:pos="2367"/>
          <w:tab w:val="left" w:pos="0"/>
          <w:tab w:val="num" w:pos="709"/>
          <w:tab w:val="left" w:pos="851"/>
          <w:tab w:val="num" w:pos="900"/>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53" w:name="_Toc336613091"/>
      <w:bookmarkStart w:id="54" w:name="_Toc336882987"/>
      <w:r w:rsidRPr="00965558">
        <w:rPr>
          <w:rFonts w:ascii="Times New Roman" w:hAnsi="Times New Roman" w:cs="Times New Roman"/>
          <w:b/>
          <w:spacing w:val="5"/>
          <w:sz w:val="24"/>
          <w:szCs w:val="24"/>
          <w:lang w:val="ru-RU" w:eastAsia="x-none"/>
        </w:rPr>
        <w:t xml:space="preserve"> </w:t>
      </w:r>
      <w:r w:rsidRPr="00965558">
        <w:rPr>
          <w:rFonts w:ascii="Times New Roman" w:hAnsi="Times New Roman" w:cs="Times New Roman"/>
          <w:b/>
          <w:spacing w:val="5"/>
          <w:sz w:val="24"/>
          <w:szCs w:val="24"/>
          <w:lang w:val="x-none" w:eastAsia="x-none"/>
        </w:rPr>
        <w:t>Запрос котировок</w:t>
      </w:r>
      <w:bookmarkEnd w:id="53"/>
      <w:bookmarkEnd w:id="54"/>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Под</w:t>
      </w:r>
      <w:r w:rsidRPr="00965558">
        <w:rPr>
          <w:rFonts w:ascii="Times New Roman"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запросом</w:t>
      </w:r>
      <w:r w:rsidRPr="00965558">
        <w:rPr>
          <w:rFonts w:ascii="Times New Roman" w:hAnsi="Times New Roman" w:cs="Times New Roman"/>
          <w:sz w:val="24"/>
          <w:szCs w:val="24"/>
          <w:lang w:val="ru-RU" w:eastAsia="ru-RU"/>
        </w:rPr>
        <w:t xml:space="preserve"> котировок понимается способ размещения заказа, при котором информация о потребностях в продукции для нужд Заказчика сообщается неограниченному кругу лиц путем размещения </w:t>
      </w:r>
      <w:r w:rsidRPr="00965558">
        <w:rPr>
          <w:rFonts w:ascii="Times New Roman" w:hAnsi="Times New Roman" w:cs="Times New Roman"/>
          <w:sz w:val="24"/>
          <w:szCs w:val="24"/>
          <w:lang w:val="ru-RU" w:eastAsia="ru-RU"/>
        </w:rPr>
        <w:t>в ЕИС и на Электронной площадке</w:t>
      </w:r>
      <w:r w:rsidRPr="00965558">
        <w:rPr>
          <w:rFonts w:ascii="Times New Roman" w:hAnsi="Times New Roman" w:cs="Times New Roman"/>
          <w:sz w:val="24"/>
          <w:szCs w:val="24"/>
          <w:lang w:val="ru-RU" w:eastAsia="ru-RU"/>
        </w:rPr>
        <w:t xml:space="preserve"> извещения о проведении запроса котировок и победителем в проведении запроса котировок </w:t>
      </w:r>
      <w:r w:rsidRPr="00965558">
        <w:rPr>
          <w:rFonts w:ascii="Times New Roman" w:hAnsi="Times New Roman" w:cs="Times New Roman"/>
          <w:sz w:val="24"/>
          <w:szCs w:val="24"/>
          <w:lang w:val="ru-RU" w:eastAsia="ru-RU"/>
        </w:rPr>
        <w:t xml:space="preserve">признается участник размещения заказа, предложивший наиболее низкую цену Договора. </w:t>
      </w:r>
    </w:p>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По итогам проведения запроса котировок у Заказчика не возникает обязанности заключать До</w:t>
      </w:r>
      <w:bookmarkStart w:id="55" w:name="_Ref299392174"/>
      <w:r w:rsidRPr="00965558">
        <w:rPr>
          <w:rFonts w:ascii="Times New Roman" w:hAnsi="Times New Roman" w:cs="Times New Roman"/>
          <w:sz w:val="24"/>
          <w:szCs w:val="24"/>
          <w:lang w:val="ru-RU" w:eastAsia="ru-RU"/>
        </w:rPr>
        <w:t>говор с победителем запроса котировок.</w:t>
      </w:r>
    </w:p>
    <w:bookmarkEnd w:id="55"/>
    <w:p w:rsidR="005C5230" w:rsidRPr="00965558" w:rsidRDefault="005C5230" w:rsidP="00F01C47">
      <w:pPr>
        <w:widowControl w:val="0"/>
        <w:numPr>
          <w:ilvl w:val="2"/>
          <w:numId w:val="14"/>
        </w:numPr>
        <w:tabs>
          <w:tab w:val="clear" w:pos="4014"/>
          <w:tab w:val="left" w:pos="0"/>
          <w:tab w:val="num" w:pos="709"/>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Общий срок проведения запроса котировок (с момента публикации извещения на электронной площадке до размещения на электронной площадке итогового протокола) не должен превышать 60 дней.</w:t>
      </w:r>
      <w:r w:rsidRPr="00965558">
        <w:rPr>
          <w:rFonts w:ascii="Times New Roman" w:hAnsi="Times New Roman" w:cs="Times New Roman"/>
          <w:sz w:val="24"/>
          <w:szCs w:val="24"/>
          <w:lang w:val="ru-RU" w:eastAsia="ru-RU"/>
        </w:rPr>
        <w:t xml:space="preserve"> </w:t>
      </w:r>
    </w:p>
    <w:p w:rsidR="005C5230" w:rsidRPr="00965558" w:rsidRDefault="005C5230" w:rsidP="00F01C47">
      <w:pPr>
        <w:widowControl w:val="0"/>
        <w:numPr>
          <w:ilvl w:val="1"/>
          <w:numId w:val="14"/>
        </w:numPr>
        <w:tabs>
          <w:tab w:val="clear" w:pos="2367"/>
          <w:tab w:val="left" w:pos="0"/>
          <w:tab w:val="num" w:pos="709"/>
          <w:tab w:val="left" w:pos="851"/>
          <w:tab w:val="num" w:pos="900"/>
          <w:tab w:val="num" w:pos="1080"/>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56" w:name="_Toc336882988"/>
      <w:r w:rsidRPr="00965558">
        <w:rPr>
          <w:rFonts w:ascii="Times New Roman" w:hAnsi="Times New Roman" w:cs="Times New Roman"/>
          <w:b/>
          <w:spacing w:val="5"/>
          <w:sz w:val="24"/>
          <w:szCs w:val="24"/>
          <w:lang w:val="ru-RU" w:eastAsia="x-none"/>
        </w:rPr>
        <w:t xml:space="preserve"> </w:t>
      </w:r>
      <w:r w:rsidRPr="00965558">
        <w:rPr>
          <w:rFonts w:ascii="Times New Roman" w:hAnsi="Times New Roman" w:cs="Times New Roman"/>
          <w:b/>
          <w:spacing w:val="5"/>
          <w:sz w:val="24"/>
          <w:szCs w:val="24"/>
          <w:lang w:val="x-none" w:eastAsia="x-none"/>
        </w:rPr>
        <w:t>Извещение о проведении запроса котировок</w:t>
      </w:r>
      <w:bookmarkEnd w:id="56"/>
    </w:p>
    <w:p w:rsidR="005C5230" w:rsidRPr="00965558" w:rsidRDefault="005C5230" w:rsidP="005C5230">
      <w:pPr>
        <w:widowControl w:val="0"/>
        <w:tabs>
          <w:tab w:val="left" w:pos="0"/>
          <w:tab w:val="left" w:pos="851"/>
          <w:tab w:val="num" w:pos="90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Организатор закупок размещает в ЕИС извещение о проведении запроса котировок и проект Договора, заключаемого по результатам проведения такого запроса, не менее чем за семь рабочих дней до дня истечения срока представления котировочных заявок.</w:t>
      </w:r>
    </w:p>
    <w:p w:rsidR="005C5230" w:rsidRPr="00965558" w:rsidRDefault="005C5230" w:rsidP="005C5230">
      <w:pPr>
        <w:widowControl w:val="0"/>
        <w:tabs>
          <w:tab w:val="left" w:pos="0"/>
          <w:tab w:val="left" w:pos="851"/>
          <w:tab w:val="num" w:pos="900"/>
        </w:tabs>
        <w:spacing w:after="0" w:line="240" w:lineRule="auto"/>
        <w:ind w:firstLine="709"/>
        <w:jc w:val="both"/>
        <w:rPr>
          <w:rFonts w:ascii="Times New Roman" w:hAnsi="Times New Roman" w:cs="Times New Roman"/>
          <w:b/>
          <w:sz w:val="24"/>
          <w:szCs w:val="24"/>
          <w:lang w:val="ru-RU" w:eastAsia="ru-RU"/>
        </w:rPr>
      </w:pPr>
      <w:r w:rsidRPr="00965558">
        <w:rPr>
          <w:rFonts w:ascii="Times New Roman" w:hAnsi="Times New Roman" w:cs="Times New Roman"/>
          <w:b/>
          <w:sz w:val="24"/>
          <w:szCs w:val="24"/>
          <w:lang w:val="ru-RU" w:eastAsia="ru-RU"/>
        </w:rPr>
        <w:t>12.3. Документация о запросе котировок</w:t>
      </w:r>
    </w:p>
    <w:p w:rsidR="005C5230" w:rsidRPr="00965558" w:rsidRDefault="005C5230" w:rsidP="005C5230">
      <w:pPr>
        <w:widowControl w:val="0"/>
        <w:tabs>
          <w:tab w:val="left" w:pos="0"/>
          <w:tab w:val="left" w:pos="851"/>
          <w:tab w:val="num" w:pos="900"/>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12.3.1.Документация о запросе котировок разрабатывается организатором закупок и размещается в ЕИС и на Электронной площадке в один день с размещением извещения.</w:t>
      </w:r>
    </w:p>
    <w:p w:rsidR="005C5230" w:rsidRPr="00965558" w:rsidRDefault="005C5230" w:rsidP="00F01C47">
      <w:pPr>
        <w:widowControl w:val="0"/>
        <w:numPr>
          <w:ilvl w:val="2"/>
          <w:numId w:val="10"/>
        </w:numPr>
        <w:tabs>
          <w:tab w:val="left" w:pos="0"/>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Сведения, содержащиеся в документации о запросе котировок, должны соответствовать сведениям, указанным в извещении о проведении аукциона.</w:t>
      </w:r>
    </w:p>
    <w:p w:rsidR="005C5230" w:rsidRPr="00965558" w:rsidRDefault="005C5230" w:rsidP="00F01C47">
      <w:pPr>
        <w:widowControl w:val="0"/>
        <w:numPr>
          <w:ilvl w:val="1"/>
          <w:numId w:val="10"/>
        </w:numPr>
        <w:tabs>
          <w:tab w:val="left" w:pos="0"/>
          <w:tab w:val="left" w:pos="851"/>
          <w:tab w:val="num" w:pos="900"/>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57" w:name="_Toc296936726"/>
      <w:bookmarkStart w:id="58" w:name="_Toc336613104"/>
      <w:bookmarkStart w:id="59" w:name="_Toc336882990"/>
      <w:r w:rsidRPr="00965558">
        <w:rPr>
          <w:rFonts w:ascii="Times New Roman" w:hAnsi="Times New Roman" w:cs="Times New Roman"/>
          <w:b/>
          <w:spacing w:val="5"/>
          <w:sz w:val="24"/>
          <w:szCs w:val="24"/>
          <w:lang w:val="x-none" w:eastAsia="x-none"/>
        </w:rPr>
        <w:lastRenderedPageBreak/>
        <w:t>Порядок приема котировочных заявок</w:t>
      </w:r>
      <w:bookmarkEnd w:id="57"/>
      <w:bookmarkEnd w:id="58"/>
      <w:bookmarkEnd w:id="59"/>
    </w:p>
    <w:p w:rsidR="005C5230" w:rsidRPr="00965558" w:rsidRDefault="005C5230" w:rsidP="00F01C47">
      <w:pPr>
        <w:widowControl w:val="0"/>
        <w:numPr>
          <w:ilvl w:val="2"/>
          <w:numId w:val="10"/>
        </w:numPr>
        <w:tabs>
          <w:tab w:val="left" w:pos="0"/>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Любой участник размещения заказа вправе подать только одну котировочную заявку.</w:t>
      </w:r>
    </w:p>
    <w:p w:rsidR="005C5230" w:rsidRPr="00965558" w:rsidRDefault="005C5230" w:rsidP="00F01C47">
      <w:pPr>
        <w:widowControl w:val="0"/>
        <w:numPr>
          <w:ilvl w:val="2"/>
          <w:numId w:val="10"/>
        </w:numPr>
        <w:tabs>
          <w:tab w:val="left" w:pos="0"/>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Прием заявок на участие в запросе котировок прекращается в день открытия на Электронной площадке доступа к заявкам на участие в запросе котировок.</w:t>
      </w:r>
    </w:p>
    <w:p w:rsidR="005C5230" w:rsidRPr="00965558" w:rsidRDefault="005C5230" w:rsidP="00F01C47">
      <w:pPr>
        <w:widowControl w:val="0"/>
        <w:numPr>
          <w:ilvl w:val="2"/>
          <w:numId w:val="10"/>
        </w:numPr>
        <w:tabs>
          <w:tab w:val="left" w:pos="0"/>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Участник размещения заказа,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5C5230" w:rsidRPr="00965558" w:rsidRDefault="005C5230" w:rsidP="00F01C47">
      <w:pPr>
        <w:widowControl w:val="0"/>
        <w:numPr>
          <w:ilvl w:val="2"/>
          <w:numId w:val="10"/>
        </w:numPr>
        <w:tabs>
          <w:tab w:val="left" w:pos="0"/>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 окончании срока подачи заявок на участие в запросе котировок не подана ни одна заявка, запрос котировок признается несостоявшимся.</w:t>
      </w:r>
    </w:p>
    <w:p w:rsidR="005C5230" w:rsidRPr="00965558" w:rsidRDefault="005C5230" w:rsidP="00F01C47">
      <w:pPr>
        <w:widowControl w:val="0"/>
        <w:numPr>
          <w:ilvl w:val="2"/>
          <w:numId w:val="10"/>
        </w:numPr>
        <w:tabs>
          <w:tab w:val="left" w:pos="0"/>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признается несостоявшимся. В этом случае Комиссия вправе рассмотреть и оценить поданную заявку в порядке и сроки, установленные в статье 10.6. и 11.6. настоящего Положения.</w:t>
      </w:r>
    </w:p>
    <w:p w:rsidR="005C5230" w:rsidRPr="00965558" w:rsidRDefault="005C5230" w:rsidP="00F01C47">
      <w:pPr>
        <w:widowControl w:val="0"/>
        <w:numPr>
          <w:ilvl w:val="2"/>
          <w:numId w:val="10"/>
        </w:numPr>
        <w:tabs>
          <w:tab w:val="left" w:pos="0"/>
          <w:tab w:val="left" w:pos="851"/>
          <w:tab w:val="num" w:pos="900"/>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заявка, указанная в пункте 12.4.5 настоящего Положения, соответствует требованиям и условиям, предусмотренным документацией запроса котировок, Заказчик вправе оформить и направить участнику размещения заказа, подавшему единственную заявку на участие в запросе котировок, проект Договора, который составляется в порядке, предусмотренном разделом 16 настоящего Положения.</w:t>
      </w:r>
    </w:p>
    <w:p w:rsidR="005C5230" w:rsidRPr="00965558" w:rsidRDefault="005C5230" w:rsidP="00F01C47">
      <w:pPr>
        <w:widowControl w:val="0"/>
        <w:numPr>
          <w:ilvl w:val="1"/>
          <w:numId w:val="10"/>
        </w:numPr>
        <w:tabs>
          <w:tab w:val="left" w:pos="0"/>
          <w:tab w:val="left" w:pos="851"/>
          <w:tab w:val="num" w:pos="900"/>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60" w:name="_Toc296936727"/>
      <w:bookmarkStart w:id="61" w:name="_Toc336613105"/>
      <w:bookmarkStart w:id="62" w:name="_Toc336882991"/>
      <w:r w:rsidRPr="00965558">
        <w:rPr>
          <w:rFonts w:ascii="Times New Roman" w:hAnsi="Times New Roman" w:cs="Times New Roman"/>
          <w:b/>
          <w:spacing w:val="5"/>
          <w:sz w:val="24"/>
          <w:szCs w:val="24"/>
          <w:lang w:val="ru-RU" w:eastAsia="x-none"/>
        </w:rPr>
        <w:t xml:space="preserve"> </w:t>
      </w:r>
      <w:r w:rsidRPr="00965558">
        <w:rPr>
          <w:rFonts w:ascii="Times New Roman" w:hAnsi="Times New Roman" w:cs="Times New Roman"/>
          <w:b/>
          <w:spacing w:val="5"/>
          <w:sz w:val="24"/>
          <w:szCs w:val="24"/>
          <w:lang w:val="x-none" w:eastAsia="x-none"/>
        </w:rPr>
        <w:t>Рассмотрение котировочных заявок</w:t>
      </w:r>
      <w:bookmarkEnd w:id="60"/>
      <w:bookmarkEnd w:id="61"/>
      <w:bookmarkEnd w:id="62"/>
    </w:p>
    <w:p w:rsidR="005C5230" w:rsidRPr="00965558" w:rsidRDefault="005C5230"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Рассмотрение заявок на участие в запросе котировок осуществляется в порядке, указанном в статьях 10.6 и 11.6 настоящего Положения.</w:t>
      </w:r>
    </w:p>
    <w:p w:rsidR="005C5230" w:rsidRPr="00965558" w:rsidRDefault="005C5230"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 На основании результатов рассмотрения заявок участников запроса котировок комиссией принимается решение о допуске или об отказе в допуске участника к участию в запросе котировок. Решение об отказе в допуске участника к участию в запросе котировок принимается комиссией в следующих случаях:</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несоответствия участника размещения заказа требованиям, установленным документацией о запросе котировок, в том числе наличия сведений об участнике в федеральном реестре недобросовестных поставщиков, если такое требование установлено документацией о запросе котировок;</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b/>
          <w:sz w:val="24"/>
          <w:szCs w:val="24"/>
          <w:lang w:val="ru-RU" w:eastAsia="ru-RU"/>
        </w:rPr>
      </w:pPr>
      <w:r w:rsidRPr="00965558">
        <w:rPr>
          <w:rFonts w:ascii="Times New Roman" w:hAnsi="Times New Roman" w:cs="Times New Roman"/>
          <w:sz w:val="24"/>
          <w:szCs w:val="24"/>
          <w:lang w:val="ru-RU" w:eastAsia="ru-RU"/>
        </w:rPr>
        <w:t>- несоответствия заявки участника размещения заказа требованиям, установленным документацией о запросе котировок, в том числе непредставления документов, указанных в документации о запросе котировок, или отсутствия в заявке и документах сведений, предоставление которых необходимо в соответствии с документацией о запросе котировок;</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b/>
          <w:sz w:val="24"/>
          <w:szCs w:val="24"/>
          <w:lang w:val="ru-RU" w:eastAsia="ru-RU"/>
        </w:rPr>
      </w:pPr>
      <w:r w:rsidRPr="00965558">
        <w:rPr>
          <w:rFonts w:ascii="Times New Roman" w:hAnsi="Times New Roman" w:cs="Times New Roman"/>
          <w:sz w:val="24"/>
          <w:szCs w:val="24"/>
          <w:lang w:val="ru-RU" w:eastAsia="ru-RU"/>
        </w:rPr>
        <w:t>- несоответствия технических, функциональных и прочих характеристик продукции, предлагаемой участником, требованиям, установленным документацией о запросе котировок;</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b/>
          <w:sz w:val="24"/>
          <w:szCs w:val="24"/>
          <w:lang w:val="ru-RU" w:eastAsia="ru-RU"/>
        </w:rPr>
      </w:pPr>
      <w:r w:rsidRPr="00965558">
        <w:rPr>
          <w:rFonts w:ascii="Times New Roman" w:hAnsi="Times New Roman" w:cs="Times New Roman"/>
          <w:sz w:val="24"/>
          <w:szCs w:val="24"/>
          <w:lang w:val="ru-RU" w:eastAsia="ru-RU"/>
        </w:rPr>
        <w:t>- наличия в предоставленных участником документах недостоверных сведений об участнике размещения заказа или предлагаемой им продукции;</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b/>
          <w:sz w:val="24"/>
          <w:szCs w:val="24"/>
          <w:lang w:val="ru-RU" w:eastAsia="ru-RU"/>
        </w:rPr>
      </w:pPr>
      <w:r w:rsidRPr="00965558">
        <w:rPr>
          <w:rFonts w:ascii="Times New Roman" w:hAnsi="Times New Roman" w:cs="Times New Roman"/>
          <w:sz w:val="24"/>
          <w:szCs w:val="24"/>
          <w:lang w:val="ru-RU" w:eastAsia="ru-RU"/>
        </w:rPr>
        <w:t>- непредставления документа или копии документа, подтверждающего внесение денежных средств или иного обеспечения заявки на участие в запросе котировок в соответствии с документацией о запросе котировок, если условие о таком обеспечении было установлено.</w:t>
      </w:r>
    </w:p>
    <w:p w:rsidR="005C5230" w:rsidRPr="00965558" w:rsidRDefault="005C5230"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По результатам рассмотрения заявок протокол определения участников </w:t>
      </w:r>
      <w:r w:rsidRPr="00965558">
        <w:rPr>
          <w:rFonts w:ascii="Times New Roman" w:hAnsi="Times New Roman" w:cs="Times New Roman"/>
          <w:sz w:val="24"/>
          <w:szCs w:val="24"/>
          <w:lang w:val="ru-RU" w:eastAsia="ru-RU"/>
        </w:rPr>
        <w:t xml:space="preserve">в виде отдельного документа </w:t>
      </w:r>
      <w:r w:rsidRPr="00965558">
        <w:rPr>
          <w:rFonts w:ascii="Times New Roman" w:hAnsi="Times New Roman" w:cs="Times New Roman"/>
          <w:sz w:val="24"/>
          <w:szCs w:val="24"/>
          <w:lang w:val="ru-RU" w:eastAsia="ru-RU"/>
        </w:rPr>
        <w:t>может не составляться</w:t>
      </w:r>
      <w:r w:rsidRPr="00965558">
        <w:rPr>
          <w:rFonts w:ascii="Times New Roman" w:hAnsi="Times New Roman" w:cs="Times New Roman"/>
          <w:sz w:val="24"/>
          <w:szCs w:val="24"/>
          <w:lang w:val="ru-RU" w:eastAsia="ru-RU"/>
        </w:rPr>
        <w:t>. В этом случае информация о допуске участников указывается в итоговом протоколе.</w:t>
      </w:r>
    </w:p>
    <w:p w:rsidR="005C5230" w:rsidRPr="00965558" w:rsidRDefault="005C5230" w:rsidP="00F01C47">
      <w:pPr>
        <w:widowControl w:val="0"/>
        <w:numPr>
          <w:ilvl w:val="1"/>
          <w:numId w:val="10"/>
        </w:numPr>
        <w:tabs>
          <w:tab w:val="left" w:pos="0"/>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63" w:name="_Toc336882992"/>
      <w:r w:rsidRPr="00965558">
        <w:rPr>
          <w:rFonts w:ascii="Times New Roman" w:hAnsi="Times New Roman" w:cs="Times New Roman"/>
          <w:b/>
          <w:spacing w:val="5"/>
          <w:sz w:val="24"/>
          <w:szCs w:val="24"/>
          <w:lang w:val="ru-RU" w:eastAsia="x-none"/>
        </w:rPr>
        <w:t xml:space="preserve"> </w:t>
      </w:r>
      <w:r w:rsidRPr="00965558">
        <w:rPr>
          <w:rFonts w:ascii="Times New Roman" w:hAnsi="Times New Roman" w:cs="Times New Roman"/>
          <w:b/>
          <w:spacing w:val="5"/>
          <w:sz w:val="24"/>
          <w:szCs w:val="24"/>
          <w:lang w:val="x-none" w:eastAsia="x-none"/>
        </w:rPr>
        <w:t>Оценка котировочных заявок</w:t>
      </w:r>
      <w:bookmarkEnd w:id="63"/>
    </w:p>
    <w:p w:rsidR="005C5230" w:rsidRPr="00965558" w:rsidRDefault="005C5230"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Комиссия оценивает котировочные заявки участников, в отношении которых принято решение об их допуске к участию в запросе котировок, и определяет победителя запроса котировок.</w:t>
      </w:r>
    </w:p>
    <w:p w:rsidR="005C5230" w:rsidRPr="00965558" w:rsidRDefault="005C5230"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Победителем в проведении запроса котировок признается участник запроса </w:t>
      </w:r>
      <w:r w:rsidRPr="00965558">
        <w:rPr>
          <w:rFonts w:ascii="Times New Roman" w:hAnsi="Times New Roman" w:cs="Times New Roman"/>
          <w:sz w:val="24"/>
          <w:szCs w:val="24"/>
          <w:lang w:val="ru-RU" w:eastAsia="ru-RU"/>
        </w:rPr>
        <w:lastRenderedPageBreak/>
        <w:t>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и документации о запросе котировок. При предложении наиболее низкой цены продукции несколькими участниками запроса котировок победителем в проведении запроса котировок признается участник запроса котировок, котировочная заявка которого поступила ранее котировочных заявок других участников.</w:t>
      </w:r>
    </w:p>
    <w:p w:rsidR="005C5230" w:rsidRPr="00965558" w:rsidRDefault="005C5230"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Результаты оценки котировочных заявок оформляются итоговым протоколом.</w:t>
      </w:r>
    </w:p>
    <w:p w:rsidR="005C5230" w:rsidRPr="00965558" w:rsidRDefault="005C5230"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Заказчик  в течение </w:t>
      </w:r>
      <w:r w:rsidRPr="00965558">
        <w:rPr>
          <w:rFonts w:ascii="Times New Roman" w:hAnsi="Times New Roman" w:cs="Times New Roman"/>
          <w:i/>
          <w:sz w:val="24"/>
          <w:szCs w:val="24"/>
          <w:lang w:val="ru-RU" w:eastAsia="ru-RU"/>
        </w:rPr>
        <w:t>пяти</w:t>
      </w:r>
      <w:r w:rsidRPr="00965558">
        <w:rPr>
          <w:rFonts w:ascii="Times New Roman" w:hAnsi="Times New Roman" w:cs="Times New Roman"/>
          <w:sz w:val="24"/>
          <w:szCs w:val="24"/>
          <w:lang w:val="ru-RU" w:eastAsia="ru-RU"/>
        </w:rPr>
        <w:t xml:space="preserve"> дней со дня публикации итогового протокола передает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w:t>
      </w:r>
      <w:r w:rsidRPr="00965558">
        <w:rPr>
          <w:rFonts w:ascii="Times New Roman" w:hAnsi="Times New Roman" w:cs="Times New Roman"/>
          <w:sz w:val="24"/>
          <w:szCs w:val="24"/>
          <w:lang w:val="ru-RU" w:eastAsia="ru-RU"/>
        </w:rPr>
        <w:t>, и цены, предложенной победителем запроса котировок в котировочной заявке.</w:t>
      </w:r>
    </w:p>
    <w:p w:rsidR="005C5230" w:rsidRPr="00965558" w:rsidRDefault="005C5230" w:rsidP="00F01C47">
      <w:pPr>
        <w:widowControl w:val="0"/>
        <w:numPr>
          <w:ilvl w:val="1"/>
          <w:numId w:val="10"/>
        </w:numPr>
        <w:tabs>
          <w:tab w:val="left" w:pos="0"/>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64" w:name="_Toc296936728"/>
      <w:bookmarkStart w:id="65" w:name="_Toc336613106"/>
      <w:bookmarkStart w:id="66" w:name="_Toc336882993"/>
      <w:r w:rsidRPr="00965558">
        <w:rPr>
          <w:rFonts w:ascii="Times New Roman" w:hAnsi="Times New Roman" w:cs="Times New Roman"/>
          <w:b/>
          <w:spacing w:val="5"/>
          <w:sz w:val="24"/>
          <w:szCs w:val="24"/>
          <w:lang w:val="ru-RU" w:eastAsia="x-none"/>
        </w:rPr>
        <w:t xml:space="preserve"> </w:t>
      </w:r>
      <w:r w:rsidRPr="00965558">
        <w:rPr>
          <w:rFonts w:ascii="Times New Roman" w:hAnsi="Times New Roman" w:cs="Times New Roman"/>
          <w:b/>
          <w:spacing w:val="5"/>
          <w:sz w:val="24"/>
          <w:szCs w:val="24"/>
          <w:lang w:val="x-none" w:eastAsia="x-none"/>
        </w:rPr>
        <w:t>Заключение Договора по результатам запроса котировок</w:t>
      </w:r>
      <w:bookmarkEnd w:id="64"/>
      <w:bookmarkEnd w:id="65"/>
      <w:bookmarkEnd w:id="66"/>
    </w:p>
    <w:p w:rsidR="005C5230" w:rsidRPr="00C8147E" w:rsidRDefault="00C8147E"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C8147E">
        <w:rPr>
          <w:rFonts w:ascii="Times New Roman" w:hAnsi="Times New Roman" w:cs="Times New Roman"/>
          <w:sz w:val="24"/>
          <w:szCs w:val="24"/>
          <w:lang w:val="ru-RU"/>
        </w:rPr>
        <w:t xml:space="preserve">Договор может быть заключен не ранее чем через 10 дней не позднее чем через 20 дней со дня размещения </w:t>
      </w:r>
      <w:r w:rsidRPr="00C8147E">
        <w:rPr>
          <w:rFonts w:ascii="Times New Roman" w:hAnsi="Times New Roman" w:cs="Times New Roman"/>
          <w:sz w:val="24"/>
          <w:szCs w:val="24"/>
          <w:lang w:val="ru-RU" w:eastAsia="ru-RU"/>
        </w:rPr>
        <w:t>в ЕИС</w:t>
      </w:r>
      <w:r w:rsidRPr="00C8147E">
        <w:rPr>
          <w:rFonts w:ascii="Times New Roman" w:hAnsi="Times New Roman" w:cs="Times New Roman"/>
          <w:sz w:val="24"/>
          <w:szCs w:val="24"/>
          <w:lang w:val="ru-RU"/>
        </w:rPr>
        <w:t xml:space="preserve"> итогового протокола, а при проведении закрытого запроса котировок - со дня подписания итогового протокола.</w:t>
      </w:r>
    </w:p>
    <w:p w:rsidR="005C5230" w:rsidRPr="00965558" w:rsidRDefault="005C5230"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запроса котировок, с которым заключается Договор в случае уклонения победителя запроса котировок от заключения Договора. </w:t>
      </w:r>
    </w:p>
    <w:p w:rsidR="005C5230" w:rsidRPr="00965558" w:rsidRDefault="005C5230"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победитель запроса котировок в срок, указанный в документации о запросе котировок, не предоставил заказчику подписанный Договор, победитель запроса котировок признается уклонившимся от заключения Договора.</w:t>
      </w:r>
    </w:p>
    <w:p w:rsidR="005C5230" w:rsidRPr="00965558" w:rsidRDefault="005C5230"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победитель запроса котировок признан уклонившимся от заключения Договора, Заказчик вправе направить проект Договора участнику запроса котировок, котировочная заявка которого содержит лучшее предложение по цене Договора, после предложения победителя запроса котировок условий.</w:t>
      </w:r>
    </w:p>
    <w:p w:rsidR="005C5230" w:rsidRPr="00965558" w:rsidRDefault="005C5230" w:rsidP="00F01C47">
      <w:pPr>
        <w:widowControl w:val="0"/>
        <w:numPr>
          <w:ilvl w:val="2"/>
          <w:numId w:val="10"/>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Порядок направления проекта договора победителю запроса котировок или иному участнику запроса котировок, с которым должен быть заключен договор, определяется в документации о запросе котировок.</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p>
    <w:p w:rsidR="005C5230" w:rsidRPr="00965558" w:rsidRDefault="005C5230" w:rsidP="00F01C47">
      <w:pPr>
        <w:widowControl w:val="0"/>
        <w:numPr>
          <w:ilvl w:val="0"/>
          <w:numId w:val="10"/>
        </w:numPr>
        <w:tabs>
          <w:tab w:val="left" w:pos="0"/>
          <w:tab w:val="left" w:pos="851"/>
        </w:tabs>
        <w:spacing w:after="0" w:line="240" w:lineRule="auto"/>
        <w:ind w:left="0" w:firstLine="709"/>
        <w:jc w:val="both"/>
        <w:outlineLvl w:val="3"/>
        <w:rPr>
          <w:rFonts w:ascii="Times New Roman" w:eastAsia="Calibri" w:hAnsi="Times New Roman" w:cs="Times New Roman"/>
          <w:b/>
          <w:spacing w:val="5"/>
          <w:sz w:val="24"/>
          <w:szCs w:val="24"/>
          <w:lang w:val="x-none" w:eastAsia="x-none"/>
        </w:rPr>
      </w:pPr>
      <w:bookmarkStart w:id="67" w:name="_Toc336882994"/>
      <w:r w:rsidRPr="00965558">
        <w:rPr>
          <w:rFonts w:ascii="Times New Roman" w:eastAsia="Calibri" w:hAnsi="Times New Roman" w:cs="Times New Roman"/>
          <w:b/>
          <w:spacing w:val="5"/>
          <w:sz w:val="24"/>
          <w:szCs w:val="24"/>
          <w:lang w:val="x-none" w:eastAsia="x-none"/>
        </w:rPr>
        <w:t xml:space="preserve">Размещение </w:t>
      </w:r>
      <w:r w:rsidRPr="00965558">
        <w:rPr>
          <w:rFonts w:ascii="Times New Roman" w:hAnsi="Times New Roman" w:cs="Times New Roman"/>
          <w:b/>
          <w:spacing w:val="5"/>
          <w:sz w:val="24"/>
          <w:szCs w:val="24"/>
          <w:lang w:val="x-none" w:eastAsia="x-none"/>
        </w:rPr>
        <w:t>заказа</w:t>
      </w:r>
      <w:r w:rsidRPr="00965558">
        <w:rPr>
          <w:rFonts w:ascii="Times New Roman" w:eastAsia="Calibri" w:hAnsi="Times New Roman" w:cs="Times New Roman"/>
          <w:b/>
          <w:spacing w:val="5"/>
          <w:sz w:val="24"/>
          <w:szCs w:val="24"/>
          <w:lang w:val="x-none" w:eastAsia="x-none"/>
        </w:rPr>
        <w:t xml:space="preserve"> путем приглашения делать оферты</w:t>
      </w:r>
      <w:bookmarkEnd w:id="67"/>
    </w:p>
    <w:p w:rsidR="005C5230" w:rsidRPr="00965558" w:rsidRDefault="005C5230" w:rsidP="00F01C47">
      <w:pPr>
        <w:widowControl w:val="0"/>
        <w:numPr>
          <w:ilvl w:val="1"/>
          <w:numId w:val="11"/>
        </w:numPr>
        <w:tabs>
          <w:tab w:val="left" w:pos="0"/>
          <w:tab w:val="left" w:pos="851"/>
        </w:tabs>
        <w:spacing w:after="0" w:line="240" w:lineRule="auto"/>
        <w:ind w:left="0" w:firstLine="709"/>
        <w:jc w:val="both"/>
        <w:outlineLvl w:val="3"/>
        <w:rPr>
          <w:rFonts w:ascii="Times New Roman" w:eastAsia="Calibri" w:hAnsi="Times New Roman" w:cs="Times New Roman"/>
          <w:b/>
          <w:spacing w:val="5"/>
          <w:sz w:val="24"/>
          <w:szCs w:val="24"/>
          <w:lang w:val="x-none" w:eastAsia="x-none"/>
        </w:rPr>
      </w:pPr>
      <w:bookmarkStart w:id="68" w:name="_Toc336882995"/>
      <w:r w:rsidRPr="00965558">
        <w:rPr>
          <w:rFonts w:ascii="Times New Roman" w:hAnsi="Times New Roman" w:cs="Times New Roman"/>
          <w:b/>
          <w:spacing w:val="5"/>
          <w:sz w:val="24"/>
          <w:szCs w:val="24"/>
          <w:lang w:val="x-none" w:eastAsia="x-none"/>
        </w:rPr>
        <w:t>Приглашение</w:t>
      </w:r>
      <w:r w:rsidRPr="00965558">
        <w:rPr>
          <w:rFonts w:ascii="Times New Roman" w:eastAsia="Calibri" w:hAnsi="Times New Roman" w:cs="Times New Roman"/>
          <w:b/>
          <w:spacing w:val="5"/>
          <w:sz w:val="24"/>
          <w:szCs w:val="24"/>
          <w:lang w:val="x-none" w:eastAsia="x-none"/>
        </w:rPr>
        <w:t xml:space="preserve"> делать оферты</w:t>
      </w:r>
      <w:bookmarkEnd w:id="68"/>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Под приглашением делать оферты (ПДО) понимается процедура размещения заказа, при которой для определения участника размещения заказа, предложившего лучшие условия заключения Договора, требуется привлечение экспертной комиссии, создание и порядок деятельности которой регламентируется внутренним документом Заказчика. </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ПДО не является торгами по законодательству</w:t>
      </w:r>
      <w:r w:rsidRPr="00965558">
        <w:rPr>
          <w:rFonts w:ascii="Times New Roman" w:eastAsia="Calibri" w:hAnsi="Times New Roman" w:cs="Times New Roman"/>
          <w:sz w:val="24"/>
          <w:szCs w:val="24"/>
          <w:lang w:val="ru-RU" w:eastAsia="ru-RU"/>
        </w:rPr>
        <w:t xml:space="preserve"> Российской Федерации</w:t>
      </w:r>
      <w:r w:rsidRPr="00965558">
        <w:rPr>
          <w:rFonts w:ascii="Times New Roman" w:eastAsia="Calibri" w:hAnsi="Times New Roman" w:cs="Times New Roman"/>
          <w:sz w:val="24"/>
          <w:szCs w:val="24"/>
          <w:lang w:val="ru-RU" w:eastAsia="ru-RU"/>
        </w:rPr>
        <w:t>.</w:t>
      </w:r>
      <w:r w:rsidRPr="00965558">
        <w:rPr>
          <w:rFonts w:ascii="Times New Roman" w:eastAsia="Calibri" w:hAnsi="Times New Roman" w:cs="Times New Roman"/>
          <w:sz w:val="24"/>
          <w:szCs w:val="24"/>
          <w:lang w:val="ru-RU" w:eastAsia="ru-RU"/>
        </w:rPr>
        <w:t xml:space="preserve"> </w:t>
      </w:r>
      <w:r w:rsidRPr="00965558">
        <w:rPr>
          <w:rFonts w:ascii="Times New Roman" w:eastAsia="Calibri" w:hAnsi="Times New Roman" w:cs="Times New Roman"/>
          <w:sz w:val="24"/>
          <w:szCs w:val="24"/>
          <w:lang w:val="ru-RU" w:eastAsia="ru-RU"/>
        </w:rPr>
        <w:t>Заказчик</w:t>
      </w:r>
      <w:r w:rsidRPr="00965558">
        <w:rPr>
          <w:rFonts w:ascii="Times New Roman" w:eastAsia="Calibri" w:hAnsi="Times New Roman" w:cs="Times New Roman"/>
          <w:sz w:val="24"/>
          <w:szCs w:val="24"/>
          <w:lang w:val="ru-RU" w:eastAsia="ru-RU"/>
        </w:rPr>
        <w:t xml:space="preserve"> имеет право, но не обязан выбрать победителя ПДО</w:t>
      </w:r>
      <w:r w:rsidRPr="00965558">
        <w:rPr>
          <w:rFonts w:ascii="Times New Roman" w:eastAsia="Calibri" w:hAnsi="Times New Roman" w:cs="Times New Roman"/>
          <w:sz w:val="24"/>
          <w:szCs w:val="24"/>
          <w:lang w:val="ru-RU" w:eastAsia="ru-RU"/>
        </w:rPr>
        <w:t xml:space="preserve">, а </w:t>
      </w:r>
      <w:r w:rsidRPr="00965558">
        <w:rPr>
          <w:rFonts w:ascii="Times New Roman" w:eastAsia="Calibri" w:hAnsi="Times New Roman" w:cs="Times New Roman"/>
          <w:sz w:val="24"/>
          <w:szCs w:val="24"/>
          <w:lang w:val="ru-RU" w:eastAsia="ru-RU"/>
        </w:rPr>
        <w:t xml:space="preserve"> </w:t>
      </w:r>
      <w:r w:rsidRPr="00965558">
        <w:rPr>
          <w:rFonts w:ascii="Times New Roman" w:hAnsi="Times New Roman" w:cs="Times New Roman"/>
          <w:sz w:val="24"/>
          <w:szCs w:val="24"/>
          <w:lang w:val="ru-RU" w:eastAsia="ru-RU"/>
        </w:rPr>
        <w:t>признание участника ПДО победителем не является акцептом и не влечет возникновения у Заказчика обязанности заключить Договор с победителем ПДО.</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Общий срок проведения ПДО (с момента публикации извещения на электронной площадке до размещения на электронной площадке итогового протокола) не должен превышать 90 дней.</w:t>
      </w:r>
    </w:p>
    <w:p w:rsidR="005C5230" w:rsidRPr="00965558" w:rsidRDefault="005C5230" w:rsidP="00F01C47">
      <w:pPr>
        <w:widowControl w:val="0"/>
        <w:numPr>
          <w:ilvl w:val="1"/>
          <w:numId w:val="11"/>
        </w:numPr>
        <w:tabs>
          <w:tab w:val="left" w:pos="0"/>
          <w:tab w:val="left" w:pos="851"/>
        </w:tabs>
        <w:spacing w:after="0" w:line="240" w:lineRule="auto"/>
        <w:ind w:left="0" w:firstLine="709"/>
        <w:jc w:val="both"/>
        <w:outlineLvl w:val="3"/>
        <w:rPr>
          <w:rFonts w:ascii="Times New Roman" w:eastAsia="Calibri" w:hAnsi="Times New Roman" w:cs="Times New Roman"/>
          <w:b/>
          <w:spacing w:val="5"/>
          <w:sz w:val="24"/>
          <w:szCs w:val="24"/>
          <w:lang w:val="x-none" w:eastAsia="x-none"/>
        </w:rPr>
      </w:pPr>
      <w:r w:rsidRPr="00965558">
        <w:rPr>
          <w:rFonts w:ascii="Times New Roman" w:hAnsi="Times New Roman" w:cs="Times New Roman"/>
          <w:b/>
          <w:spacing w:val="5"/>
          <w:sz w:val="24"/>
          <w:szCs w:val="24"/>
          <w:lang w:val="ru-RU" w:eastAsia="x-none"/>
        </w:rPr>
        <w:t xml:space="preserve"> </w:t>
      </w:r>
      <w:r w:rsidRPr="00965558">
        <w:rPr>
          <w:rFonts w:ascii="Times New Roman" w:hAnsi="Times New Roman" w:cs="Times New Roman"/>
          <w:b/>
          <w:spacing w:val="5"/>
          <w:sz w:val="24"/>
          <w:szCs w:val="24"/>
          <w:lang w:val="x-none" w:eastAsia="x-none"/>
        </w:rPr>
        <w:t>Извещение</w:t>
      </w:r>
      <w:r w:rsidRPr="00965558">
        <w:rPr>
          <w:rFonts w:ascii="Times New Roman" w:eastAsia="Calibri" w:hAnsi="Times New Roman" w:cs="Times New Roman"/>
          <w:b/>
          <w:spacing w:val="5"/>
          <w:sz w:val="24"/>
          <w:szCs w:val="24"/>
          <w:lang w:val="x-none" w:eastAsia="x-none"/>
        </w:rPr>
        <w:t xml:space="preserve"> о проведении ПДО</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Извещение о проведении ПДО и проект Договора размещаются организатором закупок в ЕИС и на Электронной площадке не менее чем за 10 дней до дня окончания подачи заявок на участие в ПДО.</w:t>
      </w:r>
    </w:p>
    <w:p w:rsidR="005C5230" w:rsidRPr="00965558" w:rsidRDefault="005C5230" w:rsidP="00F01C47">
      <w:pPr>
        <w:widowControl w:val="0"/>
        <w:numPr>
          <w:ilvl w:val="1"/>
          <w:numId w:val="11"/>
        </w:numPr>
        <w:tabs>
          <w:tab w:val="left" w:pos="0"/>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r w:rsidRPr="00965558">
        <w:rPr>
          <w:rFonts w:ascii="Times New Roman" w:hAnsi="Times New Roman" w:cs="Times New Roman"/>
          <w:b/>
          <w:spacing w:val="5"/>
          <w:sz w:val="24"/>
          <w:szCs w:val="24"/>
          <w:lang w:val="ru-RU" w:eastAsia="x-none"/>
        </w:rPr>
        <w:t xml:space="preserve"> </w:t>
      </w:r>
      <w:r w:rsidRPr="00965558">
        <w:rPr>
          <w:rFonts w:ascii="Times New Roman" w:hAnsi="Times New Roman" w:cs="Times New Roman"/>
          <w:b/>
          <w:spacing w:val="5"/>
          <w:sz w:val="24"/>
          <w:szCs w:val="24"/>
          <w:lang w:val="x-none" w:eastAsia="x-none"/>
        </w:rPr>
        <w:t xml:space="preserve">Документация </w:t>
      </w:r>
      <w:r w:rsidRPr="00965558">
        <w:rPr>
          <w:rFonts w:ascii="Times New Roman" w:eastAsia="Calibri" w:hAnsi="Times New Roman" w:cs="Times New Roman"/>
          <w:b/>
          <w:spacing w:val="5"/>
          <w:sz w:val="24"/>
          <w:szCs w:val="24"/>
          <w:lang w:val="x-none" w:eastAsia="x-none"/>
        </w:rPr>
        <w:t>приглашений</w:t>
      </w:r>
      <w:r w:rsidRPr="00965558">
        <w:rPr>
          <w:rFonts w:ascii="Times New Roman" w:hAnsi="Times New Roman" w:cs="Times New Roman"/>
          <w:b/>
          <w:spacing w:val="5"/>
          <w:sz w:val="24"/>
          <w:szCs w:val="24"/>
          <w:lang w:val="x-none" w:eastAsia="x-none"/>
        </w:rPr>
        <w:t xml:space="preserve"> делать оферты</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Документация ПДО разрабатывается организатором закупок и размещается в ЕИС и на Электронной площадке в один день с размещением извещения.</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 xml:space="preserve">Сведения, содержащиеся в документации ПДО, должны соответствовать </w:t>
      </w:r>
      <w:r w:rsidRPr="00965558">
        <w:rPr>
          <w:rFonts w:ascii="Times New Roman" w:hAnsi="Times New Roman" w:cs="Times New Roman"/>
          <w:sz w:val="24"/>
          <w:szCs w:val="24"/>
          <w:lang w:val="ru-RU" w:eastAsia="ru-RU"/>
        </w:rPr>
        <w:lastRenderedPageBreak/>
        <w:t>сведениям, указанным в извещении о проведении ПДО.</w:t>
      </w:r>
    </w:p>
    <w:p w:rsidR="005C5230" w:rsidRPr="00965558" w:rsidRDefault="005C5230" w:rsidP="00F01C47">
      <w:pPr>
        <w:widowControl w:val="0"/>
        <w:numPr>
          <w:ilvl w:val="1"/>
          <w:numId w:val="11"/>
        </w:numPr>
        <w:tabs>
          <w:tab w:val="left" w:pos="0"/>
          <w:tab w:val="left" w:pos="851"/>
        </w:tabs>
        <w:spacing w:after="0" w:line="240" w:lineRule="auto"/>
        <w:ind w:left="0" w:firstLine="709"/>
        <w:jc w:val="both"/>
        <w:outlineLvl w:val="3"/>
        <w:rPr>
          <w:rFonts w:ascii="Times New Roman" w:eastAsia="Calibri" w:hAnsi="Times New Roman" w:cs="Times New Roman"/>
          <w:b/>
          <w:spacing w:val="5"/>
          <w:sz w:val="24"/>
          <w:szCs w:val="24"/>
          <w:lang w:val="x-none" w:eastAsia="x-none"/>
        </w:rPr>
      </w:pPr>
      <w:r w:rsidRPr="00965558">
        <w:rPr>
          <w:rFonts w:ascii="Times New Roman" w:eastAsia="Calibri" w:hAnsi="Times New Roman" w:cs="Times New Roman"/>
          <w:b/>
          <w:spacing w:val="5"/>
          <w:sz w:val="24"/>
          <w:szCs w:val="24"/>
          <w:lang w:val="ru-RU" w:eastAsia="x-none"/>
        </w:rPr>
        <w:t xml:space="preserve"> </w:t>
      </w:r>
      <w:r w:rsidRPr="00965558">
        <w:rPr>
          <w:rFonts w:ascii="Times New Roman" w:eastAsia="Calibri" w:hAnsi="Times New Roman" w:cs="Times New Roman"/>
          <w:b/>
          <w:spacing w:val="5"/>
          <w:sz w:val="24"/>
          <w:szCs w:val="24"/>
          <w:lang w:val="x-none" w:eastAsia="x-none"/>
        </w:rPr>
        <w:t xml:space="preserve">Порядок </w:t>
      </w:r>
      <w:r w:rsidRPr="00965558">
        <w:rPr>
          <w:rFonts w:ascii="Times New Roman" w:hAnsi="Times New Roman" w:cs="Times New Roman"/>
          <w:b/>
          <w:spacing w:val="5"/>
          <w:sz w:val="24"/>
          <w:szCs w:val="24"/>
          <w:lang w:val="x-none" w:eastAsia="x-none"/>
        </w:rPr>
        <w:t>приема</w:t>
      </w:r>
      <w:r w:rsidRPr="00965558">
        <w:rPr>
          <w:rFonts w:ascii="Times New Roman" w:eastAsia="Calibri" w:hAnsi="Times New Roman" w:cs="Times New Roman"/>
          <w:b/>
          <w:spacing w:val="5"/>
          <w:sz w:val="24"/>
          <w:szCs w:val="24"/>
          <w:lang w:val="x-none" w:eastAsia="x-none"/>
        </w:rPr>
        <w:t xml:space="preserve"> заявок на участие в ПДО</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Заявки на участие в ПДО подаются на Электронную площадку, на которой проводится процедура размещения заказа.</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Прием заявок на участие в ПДО начинается с момента публикации извещения о проведении процедуры ПДО на Электронной площадке и прекращается в день окончания подачи заявок, указанный в извещении.</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 окончании срока подачи заявок на участие в ПДО подана только одна заявка, ПДО признается несостоявшимся. В этом случае Комиссия вправе рассмотреть и оценить поданную заявку в порядке и сроки, установленные в статье 13.5 настоящего Положения.</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Участник размещения заказа, подавший заявку на участие в ПДО, вправе изменить или отозвать заявку на участие в ПДО в любое время до момента открытия доступа к поданным в форме электронных документов заявкам на участие в ПДО.</w:t>
      </w:r>
    </w:p>
    <w:p w:rsidR="005C5230" w:rsidRPr="00965558" w:rsidRDefault="005C5230" w:rsidP="00F01C47">
      <w:pPr>
        <w:widowControl w:val="0"/>
        <w:numPr>
          <w:ilvl w:val="1"/>
          <w:numId w:val="11"/>
        </w:numPr>
        <w:tabs>
          <w:tab w:val="left" w:pos="0"/>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r w:rsidRPr="00965558">
        <w:rPr>
          <w:rFonts w:ascii="Times New Roman" w:eastAsia="Calibri" w:hAnsi="Times New Roman" w:cs="Times New Roman"/>
          <w:b/>
          <w:spacing w:val="5"/>
          <w:sz w:val="24"/>
          <w:szCs w:val="24"/>
          <w:lang w:val="x-none" w:eastAsia="x-none"/>
        </w:rPr>
        <w:t xml:space="preserve">Рассмотрение </w:t>
      </w:r>
      <w:r w:rsidRPr="00965558">
        <w:rPr>
          <w:rFonts w:ascii="Times New Roman" w:hAnsi="Times New Roman" w:cs="Times New Roman"/>
          <w:b/>
          <w:spacing w:val="5"/>
          <w:sz w:val="24"/>
          <w:szCs w:val="24"/>
          <w:lang w:val="x-none" w:eastAsia="x-none"/>
        </w:rPr>
        <w:t>заявок</w:t>
      </w:r>
      <w:r w:rsidRPr="00965558">
        <w:rPr>
          <w:rFonts w:ascii="Times New Roman" w:eastAsia="Calibri" w:hAnsi="Times New Roman" w:cs="Times New Roman"/>
          <w:b/>
          <w:spacing w:val="5"/>
          <w:sz w:val="24"/>
          <w:szCs w:val="24"/>
          <w:lang w:val="x-none" w:eastAsia="x-none"/>
        </w:rPr>
        <w:t xml:space="preserve"> на участие в </w:t>
      </w:r>
      <w:r w:rsidRPr="00965558">
        <w:rPr>
          <w:rFonts w:ascii="Times New Roman" w:eastAsia="Calibri" w:hAnsi="Times New Roman" w:cs="Times New Roman"/>
          <w:b/>
          <w:spacing w:val="5"/>
          <w:sz w:val="24"/>
          <w:szCs w:val="24"/>
          <w:lang w:val="ru-RU" w:eastAsia="x-none"/>
        </w:rPr>
        <w:t>ПДО</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Заказчик рассматривает поступившие предложения участников размещения заказа на предмет соответствия заявок и участников требованиям, указанным в документации о ПДО, и оценивает исходя из степени привлекательности предлагаемой цены и иных условий исполнения Договора, с учетом заключения экспертной комиссии. Срок рассмотрения предложений участников ПДО с учетом подготовки экспертного заключения не может превышать 30 дней с момента окончания приема предложений.</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По результатам рассмотрения предложений участников размещения заказа Заказчик оформляет протокол подведения итогов. В указанном протоколе указывается информация об участниках, допущенных к участию в ПДО, и о результатах оценки их предложений. При этом решение об отказе в участии в ПДО может быть принято в случаях, указанных в статье 10.6.4. настоящего положения.</w:t>
      </w:r>
    </w:p>
    <w:p w:rsidR="005C5230" w:rsidRPr="00753064" w:rsidRDefault="00753064"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753064">
        <w:rPr>
          <w:rFonts w:ascii="Times New Roman" w:hAnsi="Times New Roman" w:cs="Times New Roman"/>
          <w:sz w:val="24"/>
          <w:szCs w:val="24"/>
          <w:lang w:val="ru-RU"/>
        </w:rPr>
        <w:t>В случае принятия решения о заключении договора по результатам ПДО заказчик передает победителю ПДО проект договора, который составляется путем включения в него условий исполнения договора, предусмотренных извещением и документацией о проведении ПДО, и условий, предложенных победителем ПДО. Договор должен быть заключен не ранее чем через 10 дней и не позднее 20 дней со дня размещения в ЕИС итогового протокола, а при проведении закрытого ПДО – со дня подписания итогового протокола.</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победитель ПДО в срок, указанный в документации о ПДО, не предоставил заказчику подписанный Договор, победитель ПДО признается уклонившимся от заключения Договора.</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В случае если победитель ПДО признан уклонившимся от заключения Договора, Заказчик вправе направить проект Договора участнику ПДО, заявка которого содержит лучшие условия исполнения Договора, после предложения победителя ПДО.</w:t>
      </w:r>
    </w:p>
    <w:p w:rsidR="005C5230" w:rsidRPr="00965558" w:rsidRDefault="005C5230" w:rsidP="00F01C47">
      <w:pPr>
        <w:widowControl w:val="0"/>
        <w:numPr>
          <w:ilvl w:val="2"/>
          <w:numId w:val="11"/>
        </w:numPr>
        <w:tabs>
          <w:tab w:val="left" w:pos="0"/>
          <w:tab w:val="left" w:pos="851"/>
        </w:tabs>
        <w:spacing w:after="0" w:line="240" w:lineRule="auto"/>
        <w:ind w:left="0" w:firstLine="709"/>
        <w:jc w:val="both"/>
        <w:rPr>
          <w:rFonts w:ascii="Times New Roman" w:hAnsi="Times New Roman" w:cs="Times New Roman"/>
          <w:sz w:val="24"/>
          <w:szCs w:val="24"/>
          <w:lang w:val="ru-RU" w:eastAsia="ru-RU"/>
        </w:rPr>
      </w:pPr>
      <w:r w:rsidRPr="00965558">
        <w:rPr>
          <w:rFonts w:ascii="Times New Roman" w:hAnsi="Times New Roman" w:cs="Times New Roman"/>
          <w:sz w:val="24"/>
          <w:szCs w:val="24"/>
          <w:lang w:val="ru-RU" w:eastAsia="ru-RU"/>
        </w:rPr>
        <w:t>Порядок направления проекта договора победителю ПДО или участнику ПДО, с которым должен быть заключен договор, определяется в документации о ПДО.</w:t>
      </w:r>
    </w:p>
    <w:p w:rsidR="005C5230" w:rsidRPr="00965558" w:rsidRDefault="005C5230" w:rsidP="005C5230">
      <w:pPr>
        <w:widowControl w:val="0"/>
        <w:tabs>
          <w:tab w:val="left" w:pos="0"/>
          <w:tab w:val="left" w:pos="851"/>
        </w:tabs>
        <w:spacing w:after="0" w:line="240" w:lineRule="auto"/>
        <w:ind w:firstLine="709"/>
        <w:jc w:val="both"/>
        <w:rPr>
          <w:rFonts w:ascii="Times New Roman" w:eastAsia="Calibri" w:hAnsi="Times New Roman" w:cs="Times New Roman"/>
          <w:sz w:val="24"/>
          <w:szCs w:val="24"/>
          <w:lang w:val="ru-RU" w:eastAsia="ru-RU"/>
        </w:rPr>
      </w:pPr>
    </w:p>
    <w:p w:rsidR="005C5230" w:rsidRPr="00965558" w:rsidRDefault="005C5230" w:rsidP="00F01C47">
      <w:pPr>
        <w:widowControl w:val="0"/>
        <w:numPr>
          <w:ilvl w:val="0"/>
          <w:numId w:val="11"/>
        </w:numPr>
        <w:tabs>
          <w:tab w:val="left" w:pos="0"/>
          <w:tab w:val="left" w:pos="851"/>
        </w:tabs>
        <w:spacing w:after="0" w:line="240" w:lineRule="auto"/>
        <w:ind w:left="0" w:firstLine="709"/>
        <w:jc w:val="both"/>
        <w:outlineLvl w:val="3"/>
        <w:rPr>
          <w:rFonts w:ascii="Times New Roman" w:hAnsi="Times New Roman" w:cs="Times New Roman"/>
          <w:b/>
          <w:spacing w:val="5"/>
          <w:sz w:val="24"/>
          <w:szCs w:val="24"/>
          <w:lang w:val="ru-RU" w:eastAsia="x-none"/>
        </w:rPr>
      </w:pPr>
      <w:bookmarkStart w:id="69" w:name="_Toc296936729"/>
      <w:r w:rsidRPr="00965558">
        <w:rPr>
          <w:rFonts w:ascii="Times New Roman" w:hAnsi="Times New Roman" w:cs="Times New Roman"/>
          <w:b/>
          <w:spacing w:val="5"/>
          <w:sz w:val="24"/>
          <w:szCs w:val="24"/>
          <w:lang w:val="ru-RU" w:eastAsia="x-none"/>
        </w:rPr>
        <w:t>Процедура размещения заказа</w:t>
      </w:r>
      <w:r w:rsidRPr="00965558">
        <w:rPr>
          <w:rFonts w:ascii="Times New Roman" w:hAnsi="Times New Roman" w:cs="Times New Roman"/>
          <w:b/>
          <w:spacing w:val="5"/>
          <w:sz w:val="24"/>
          <w:szCs w:val="24"/>
          <w:lang w:val="x-none" w:eastAsia="x-none"/>
        </w:rPr>
        <w:t xml:space="preserve"> у </w:t>
      </w:r>
      <w:r w:rsidRPr="00965558">
        <w:rPr>
          <w:rFonts w:ascii="Times New Roman" w:eastAsia="Calibri" w:hAnsi="Times New Roman" w:cs="Times New Roman"/>
          <w:b/>
          <w:spacing w:val="5"/>
          <w:sz w:val="24"/>
          <w:szCs w:val="24"/>
          <w:lang w:val="x-none" w:eastAsia="x-none"/>
        </w:rPr>
        <w:t>единственного</w:t>
      </w:r>
      <w:r w:rsidRPr="00965558">
        <w:rPr>
          <w:rFonts w:ascii="Times New Roman" w:hAnsi="Times New Roman" w:cs="Times New Roman"/>
          <w:b/>
          <w:spacing w:val="5"/>
          <w:sz w:val="24"/>
          <w:szCs w:val="24"/>
          <w:lang w:val="x-none" w:eastAsia="x-none"/>
        </w:rPr>
        <w:t xml:space="preserve"> поставщика</w:t>
      </w:r>
      <w:bookmarkEnd w:id="69"/>
      <w:r w:rsidRPr="00965558">
        <w:rPr>
          <w:rFonts w:ascii="Times New Roman" w:hAnsi="Times New Roman" w:cs="Times New Roman"/>
          <w:b/>
          <w:spacing w:val="5"/>
          <w:sz w:val="24"/>
          <w:szCs w:val="24"/>
          <w:lang w:val="x-none" w:eastAsia="x-none"/>
        </w:rPr>
        <w:t xml:space="preserve"> </w:t>
      </w:r>
    </w:p>
    <w:p w:rsidR="005C5230" w:rsidRPr="00965558" w:rsidRDefault="005C5230" w:rsidP="00F01C47">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Процедура размещения заказа у единственного поставщика проводится в следующих случаях:</w:t>
      </w:r>
    </w:p>
    <w:p w:rsidR="00AC241A" w:rsidRPr="003F1478" w:rsidRDefault="00AC241A" w:rsidP="00AC241A">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3F1478">
        <w:rPr>
          <w:rFonts w:ascii="Times New Roman" w:hAnsi="Times New Roman" w:cs="Times New Roman"/>
          <w:sz w:val="24"/>
          <w:szCs w:val="24"/>
          <w:lang w:val="ru-RU"/>
        </w:rPr>
        <w:t xml:space="preserve">1) </w:t>
      </w:r>
      <w:r w:rsidR="003F1478" w:rsidRPr="003F1478">
        <w:rPr>
          <w:rFonts w:ascii="Times New Roman" w:hAnsi="Times New Roman" w:cs="Times New Roman"/>
          <w:sz w:val="24"/>
          <w:szCs w:val="24"/>
          <w:lang w:val="ru-RU"/>
        </w:rPr>
        <w:t>суммарная стоимость закупаемой одноименной продукции за текущий квартал не превышает 500 тысяч рублей при условии, что выручка заказчика за отчетный финансовый год составляет более 5 миллиардов рублей</w:t>
      </w:r>
      <w:r w:rsidR="005C5230" w:rsidRPr="003F1478">
        <w:rPr>
          <w:rFonts w:ascii="Times New Roman" w:hAnsi="Times New Roman" w:cs="Times New Roman"/>
          <w:sz w:val="24"/>
          <w:szCs w:val="24"/>
          <w:lang w:val="ru-RU"/>
        </w:rPr>
        <w:t xml:space="preserve">; </w:t>
      </w:r>
    </w:p>
    <w:p w:rsidR="00AC241A" w:rsidRPr="003F1478" w:rsidRDefault="00AC241A" w:rsidP="00AC241A">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3F1478">
        <w:rPr>
          <w:rFonts w:ascii="Times New Roman" w:hAnsi="Times New Roman" w:cs="Times New Roman"/>
          <w:sz w:val="24"/>
          <w:szCs w:val="24"/>
          <w:lang w:val="ru-RU"/>
        </w:rPr>
        <w:t xml:space="preserve">2) </w:t>
      </w:r>
      <w:r w:rsidR="003F1478" w:rsidRPr="003F1478">
        <w:rPr>
          <w:rFonts w:ascii="Times New Roman" w:hAnsi="Times New Roman" w:cs="Times New Roman"/>
          <w:sz w:val="24"/>
          <w:szCs w:val="24"/>
          <w:lang w:val="ru-RU"/>
        </w:rPr>
        <w:t>суммарная стоимость закупаемой одноименной продукции за текущий квартал не превышает 100 тысяч рублей при условии, что выручка заказчика за отчетный финансовый год составляет менее 5 миллиардов рублей;</w:t>
      </w:r>
    </w:p>
    <w:p w:rsidR="00C04FA7" w:rsidRPr="00965558" w:rsidRDefault="00AC241A" w:rsidP="00C04FA7">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3) </w:t>
      </w:r>
      <w:r w:rsidR="00C04FA7" w:rsidRPr="00965558">
        <w:rPr>
          <w:rFonts w:ascii="Times New Roman" w:hAnsi="Times New Roman" w:cs="Times New Roman"/>
          <w:sz w:val="24"/>
          <w:szCs w:val="24"/>
          <w:lang w:val="ru-RU"/>
        </w:rPr>
        <w:t xml:space="preserve">сделка заключается Заказчиком с поставщиком (исполнителем, подрядчиком), аффилированным с ним в силу участия Заказчика или его аффилированных лиц в уставном </w:t>
      </w:r>
      <w:r w:rsidR="00C04FA7" w:rsidRPr="00965558">
        <w:rPr>
          <w:rFonts w:ascii="Times New Roman" w:hAnsi="Times New Roman" w:cs="Times New Roman"/>
          <w:sz w:val="24"/>
          <w:szCs w:val="24"/>
          <w:lang w:val="ru-RU"/>
        </w:rPr>
        <w:lastRenderedPageBreak/>
        <w:t>капитале поставщика (исполнителя, подрядчика), или в силу наличия иных оснований, предусмотренных законодательством Российской Федерации, при соблюдении следующих условий:</w:t>
      </w:r>
    </w:p>
    <w:p w:rsidR="00C04FA7" w:rsidRPr="00D37472" w:rsidRDefault="00D37472" w:rsidP="00C04FA7">
      <w:pPr>
        <w:widowControl w:val="0"/>
        <w:numPr>
          <w:ilvl w:val="0"/>
          <w:numId w:val="29"/>
        </w:numPr>
        <w:shd w:val="clear" w:color="auto" w:fill="FFFFFF"/>
        <w:tabs>
          <w:tab w:val="left" w:pos="0"/>
          <w:tab w:val="left" w:pos="851"/>
          <w:tab w:val="left" w:pos="1094"/>
        </w:tabs>
        <w:spacing w:after="0" w:line="240" w:lineRule="auto"/>
        <w:ind w:left="0" w:firstLine="709"/>
        <w:jc w:val="both"/>
        <w:rPr>
          <w:rFonts w:ascii="Times New Roman" w:hAnsi="Times New Roman" w:cs="Times New Roman"/>
          <w:sz w:val="24"/>
          <w:szCs w:val="24"/>
          <w:lang w:val="ru-RU"/>
        </w:rPr>
      </w:pPr>
      <w:r w:rsidRPr="00D37472">
        <w:rPr>
          <w:rFonts w:ascii="Times New Roman" w:hAnsi="Times New Roman" w:cs="Times New Roman"/>
          <w:sz w:val="24"/>
          <w:szCs w:val="24"/>
          <w:lang w:val="ru-RU"/>
        </w:rPr>
        <w:t xml:space="preserve">заказчик </w:t>
      </w:r>
      <w:r w:rsidR="00A93201">
        <w:rPr>
          <w:rFonts w:ascii="Times New Roman" w:hAnsi="Times New Roman" w:cs="Times New Roman"/>
          <w:sz w:val="24"/>
          <w:szCs w:val="24"/>
          <w:lang w:val="ru-RU"/>
        </w:rPr>
        <w:t xml:space="preserve">или его аффилированное лицо </w:t>
      </w:r>
      <w:r w:rsidRPr="00D37472">
        <w:rPr>
          <w:rFonts w:ascii="Times New Roman" w:hAnsi="Times New Roman" w:cs="Times New Roman"/>
          <w:sz w:val="24"/>
          <w:szCs w:val="24"/>
          <w:lang w:val="ru-RU"/>
        </w:rPr>
        <w:t>име</w:t>
      </w:r>
      <w:r w:rsidR="00A93201">
        <w:rPr>
          <w:rFonts w:ascii="Times New Roman" w:hAnsi="Times New Roman" w:cs="Times New Roman"/>
          <w:sz w:val="24"/>
          <w:szCs w:val="24"/>
          <w:lang w:val="ru-RU"/>
        </w:rPr>
        <w:t>ю</w:t>
      </w:r>
      <w:r w:rsidRPr="00D37472">
        <w:rPr>
          <w:rFonts w:ascii="Times New Roman" w:hAnsi="Times New Roman" w:cs="Times New Roman"/>
          <w:sz w:val="24"/>
          <w:szCs w:val="24"/>
          <w:lang w:val="ru-RU"/>
        </w:rPr>
        <w:t>т право давать обязательные указания поставщику (исполнителю, подрядчику)</w:t>
      </w:r>
      <w:r>
        <w:rPr>
          <w:rFonts w:ascii="Times New Roman" w:hAnsi="Times New Roman" w:cs="Times New Roman"/>
          <w:sz w:val="24"/>
          <w:szCs w:val="24"/>
          <w:lang w:val="ru-RU"/>
        </w:rPr>
        <w:t>;</w:t>
      </w:r>
      <w:r w:rsidR="00C04FA7" w:rsidRPr="00D37472">
        <w:rPr>
          <w:rFonts w:ascii="Times New Roman" w:hAnsi="Times New Roman" w:cs="Times New Roman"/>
          <w:sz w:val="24"/>
          <w:szCs w:val="24"/>
          <w:lang w:val="ru-RU"/>
        </w:rPr>
        <w:t xml:space="preserve"> </w:t>
      </w:r>
    </w:p>
    <w:p w:rsidR="00C04FA7" w:rsidRPr="00D37472" w:rsidRDefault="00D37472" w:rsidP="00C04FA7">
      <w:pPr>
        <w:widowControl w:val="0"/>
        <w:numPr>
          <w:ilvl w:val="0"/>
          <w:numId w:val="29"/>
        </w:numPr>
        <w:shd w:val="clear" w:color="auto" w:fill="FFFFFF"/>
        <w:tabs>
          <w:tab w:val="left" w:pos="0"/>
          <w:tab w:val="left" w:pos="851"/>
          <w:tab w:val="left" w:pos="1094"/>
        </w:tabs>
        <w:spacing w:after="0" w:line="240" w:lineRule="auto"/>
        <w:ind w:left="0" w:firstLine="709"/>
        <w:jc w:val="both"/>
        <w:rPr>
          <w:rFonts w:ascii="Times New Roman" w:hAnsi="Times New Roman" w:cs="Times New Roman"/>
          <w:sz w:val="24"/>
          <w:szCs w:val="24"/>
          <w:lang w:val="ru-RU"/>
        </w:rPr>
      </w:pPr>
      <w:r w:rsidRPr="00D37472">
        <w:rPr>
          <w:rFonts w:ascii="Times New Roman" w:hAnsi="Times New Roman" w:cs="Times New Roman"/>
          <w:sz w:val="24"/>
          <w:szCs w:val="24"/>
          <w:lang w:val="ru-RU"/>
        </w:rPr>
        <w:t>заказчик, его аффилированные лица и поставщик (исполнитель, подрядчик) с экономической точки зрения являются единым хозяйствующим субъектом и  заключаемая сделка направлена на реализацию единых экономических целей ее сторон;</w:t>
      </w:r>
    </w:p>
    <w:p w:rsidR="00AC241A" w:rsidRPr="008671CD"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4) </w:t>
      </w:r>
      <w:r w:rsidR="005C5230" w:rsidRPr="008671CD">
        <w:rPr>
          <w:rFonts w:ascii="Times New Roman" w:hAnsi="Times New Roman" w:cs="Times New Roman"/>
          <w:sz w:val="24"/>
          <w:szCs w:val="24"/>
          <w:lang w:val="ru-RU"/>
        </w:rPr>
        <w:t xml:space="preserve">сделка заключается в соответствии с указанием </w:t>
      </w:r>
      <w:r w:rsidR="008671CD" w:rsidRPr="008671CD">
        <w:rPr>
          <w:rFonts w:ascii="Times New Roman" w:hAnsi="Times New Roman" w:cs="Times New Roman"/>
          <w:sz w:val="24"/>
          <w:szCs w:val="24"/>
          <w:lang w:val="ru-RU" w:eastAsia="ru-RU"/>
        </w:rPr>
        <w:t>АО «Концерн ВКО «Алмаз – Антей»</w:t>
      </w:r>
      <w:r w:rsidR="005C5230" w:rsidRPr="008671CD">
        <w:rPr>
          <w:rFonts w:ascii="Times New Roman" w:hAnsi="Times New Roman" w:cs="Times New Roman"/>
          <w:sz w:val="24"/>
          <w:szCs w:val="24"/>
          <w:lang w:val="ru-RU"/>
        </w:rPr>
        <w:t xml:space="preserve"> с поставщиком (исполнителем), выбор которого осуществлен </w:t>
      </w:r>
      <w:r w:rsidR="008671CD" w:rsidRPr="008671CD">
        <w:rPr>
          <w:rFonts w:ascii="Times New Roman" w:hAnsi="Times New Roman" w:cs="Times New Roman"/>
          <w:sz w:val="24"/>
          <w:szCs w:val="24"/>
          <w:lang w:val="ru-RU" w:eastAsia="ru-RU"/>
        </w:rPr>
        <w:t>АО «Концерн ВКО «Алмаз – Антей»</w:t>
      </w:r>
      <w:r w:rsidR="005C5230" w:rsidRPr="008671CD">
        <w:rPr>
          <w:rFonts w:ascii="Times New Roman" w:hAnsi="Times New Roman" w:cs="Times New Roman"/>
          <w:sz w:val="24"/>
          <w:szCs w:val="24"/>
          <w:lang w:val="ru-RU"/>
        </w:rPr>
        <w:t xml:space="preserve"> в целях осуществления контроля хозяйственной деятельности Заказчика и достижения иных экономических целей, единых для </w:t>
      </w:r>
      <w:r w:rsidR="008671CD" w:rsidRPr="008671CD">
        <w:rPr>
          <w:rFonts w:ascii="Times New Roman" w:hAnsi="Times New Roman" w:cs="Times New Roman"/>
          <w:sz w:val="24"/>
          <w:szCs w:val="24"/>
          <w:lang w:val="ru-RU" w:eastAsia="ru-RU"/>
        </w:rPr>
        <w:t>АО «Концерн ВКО «Алмаз – Антей»</w:t>
      </w:r>
      <w:r w:rsidR="005C5230" w:rsidRPr="008671CD">
        <w:rPr>
          <w:rFonts w:ascii="Times New Roman" w:hAnsi="Times New Roman" w:cs="Times New Roman"/>
          <w:sz w:val="24"/>
          <w:szCs w:val="24"/>
          <w:lang w:val="ru-RU"/>
        </w:rPr>
        <w:t xml:space="preserve"> и ДЗО в силу того, что указанные лица являются единым экономическим субъектом</w:t>
      </w:r>
      <w:r w:rsidR="005C5230" w:rsidRPr="008671CD">
        <w:rPr>
          <w:rFonts w:ascii="Times New Roman" w:hAnsi="Times New Roman" w:cs="Times New Roman"/>
          <w:i/>
          <w:sz w:val="24"/>
          <w:szCs w:val="24"/>
          <w:lang w:val="ru-RU"/>
        </w:rPr>
        <w:t xml:space="preserve">; </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5) </w:t>
      </w:r>
      <w:r w:rsidR="005C5230" w:rsidRPr="00965558">
        <w:rPr>
          <w:rFonts w:ascii="Times New Roman" w:hAnsi="Times New Roman" w:cs="Times New Roman"/>
          <w:sz w:val="24"/>
          <w:szCs w:val="24"/>
          <w:lang w:val="ru-RU"/>
        </w:rPr>
        <w:t xml:space="preserve">вследствие чрезвычайной ситуации возникает срочная потребность в закупаемой продукции, в связи с чем применение других видов процедур закупки невозможно по причине отсутствия времени, необходимого для их проведения; </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6) </w:t>
      </w:r>
      <w:r w:rsidR="005C5230" w:rsidRPr="00965558">
        <w:rPr>
          <w:rFonts w:ascii="Times New Roman" w:hAnsi="Times New Roman" w:cs="Times New Roman"/>
          <w:sz w:val="24"/>
          <w:szCs w:val="24"/>
          <w:lang w:val="ru-RU"/>
        </w:rPr>
        <w:t>в случае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7) </w:t>
      </w:r>
      <w:r w:rsidR="005C5230" w:rsidRPr="00965558">
        <w:rPr>
          <w:rFonts w:ascii="Times New Roman" w:hAnsi="Times New Roman" w:cs="Times New Roman"/>
          <w:sz w:val="24"/>
          <w:szCs w:val="24"/>
          <w:lang w:val="ru-RU"/>
        </w:rPr>
        <w:t>исключительные права в отношении закупаемой продукции принадлежат определенному поставщику (исполнителю, подрядчику) при условии, что на функционирующем рынке не существует равноценной замены закупаемой продукции;</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8) </w:t>
      </w:r>
      <w:r w:rsidR="005C5230" w:rsidRPr="00965558">
        <w:rPr>
          <w:rFonts w:ascii="Times New Roman" w:hAnsi="Times New Roman" w:cs="Times New Roman"/>
          <w:sz w:val="24"/>
          <w:szCs w:val="24"/>
          <w:lang w:val="ru-RU"/>
        </w:rPr>
        <w:t xml:space="preserve">необходимо проведение дополнительной процедуры закупки, и смена поставщика нецелесообразна по соображениям стандартизации или ввиду необходимости обеспечения совместимости с имеющейся продукцией, оборудованием, технологией или услугами, учитывая эффективность первоначальной процедуры закупки с точки зрения удовлетворения потребностей СП  и ограниченный объем предлагаемой процедуры закупки по сравнению с первоначальной процедурой размещения заказа (не более 30%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продукции, альтернативной рассматриваемой; </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9) </w:t>
      </w:r>
      <w:r w:rsidR="005C5230" w:rsidRPr="00965558">
        <w:rPr>
          <w:rFonts w:ascii="Times New Roman" w:hAnsi="Times New Roman" w:cs="Times New Roman"/>
          <w:sz w:val="24"/>
          <w:szCs w:val="24"/>
          <w:lang w:val="ru-RU"/>
        </w:rPr>
        <w:t>конкурентная процедура закупки того же товара, работы, услуги была признана несостоявшейся в связи с тем, что не было направлено ни одной заявки на участие в процедуре размещения заказа, или по итогам рассмотрения заявки ни один из участников процедуры размещения заказа не был допущен к участию в конкурсе/аукционе/запросе котировок/ПДО,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10) </w:t>
      </w:r>
      <w:r w:rsidR="005C5230" w:rsidRPr="00965558">
        <w:rPr>
          <w:rFonts w:ascii="Times New Roman" w:hAnsi="Times New Roman" w:cs="Times New Roman"/>
          <w:sz w:val="24"/>
          <w:szCs w:val="24"/>
          <w:lang w:val="ru-RU"/>
        </w:rPr>
        <w:t>в случае, если победитель процедуры размещения заказа признан уклонившимся от заключения Договора, и участник процедуры размещения заказа, с которым заказчик заключает договор в случае признания победителя уклонившимся от заключения договора, также признан уклонившимся от заключения договора,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11) </w:t>
      </w:r>
      <w:r w:rsidR="005C5230" w:rsidRPr="00965558">
        <w:rPr>
          <w:rFonts w:ascii="Times New Roman" w:hAnsi="Times New Roman" w:cs="Times New Roman"/>
          <w:sz w:val="24"/>
          <w:szCs w:val="24"/>
          <w:lang w:val="ru-RU"/>
        </w:rPr>
        <w:t>поставка продукции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12) </w:t>
      </w:r>
      <w:r w:rsidR="005C5230" w:rsidRPr="00965558">
        <w:rPr>
          <w:rFonts w:ascii="Times New Roman" w:hAnsi="Times New Roman" w:cs="Times New Roman"/>
          <w:sz w:val="24"/>
          <w:szCs w:val="24"/>
          <w:lang w:val="ru-RU"/>
        </w:rPr>
        <w:t>процедура закупки продукции монопольного изготовления с длительным циклом изготовления;</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13) </w:t>
      </w:r>
      <w:r w:rsidR="005C5230" w:rsidRPr="00965558">
        <w:rPr>
          <w:rFonts w:ascii="Times New Roman" w:hAnsi="Times New Roman" w:cs="Times New Roman"/>
          <w:sz w:val="24"/>
          <w:szCs w:val="24"/>
          <w:lang w:val="ru-RU"/>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w:t>
      </w:r>
      <w:r w:rsidR="005C5230" w:rsidRPr="00965558">
        <w:rPr>
          <w:rFonts w:ascii="Times New Roman" w:hAnsi="Times New Roman" w:cs="Times New Roman"/>
          <w:sz w:val="24"/>
          <w:szCs w:val="24"/>
          <w:lang w:val="ru-RU" w:eastAsia="ru-RU"/>
        </w:rPr>
        <w:t xml:space="preserve">электроснабжения или купля-продажа электрической энергии с поставщиком электрической </w:t>
      </w:r>
      <w:r w:rsidR="005C5230" w:rsidRPr="00965558">
        <w:rPr>
          <w:rFonts w:ascii="Times New Roman" w:hAnsi="Times New Roman" w:cs="Times New Roman"/>
          <w:sz w:val="24"/>
          <w:szCs w:val="24"/>
          <w:lang w:val="ru-RU" w:eastAsia="ru-RU"/>
        </w:rPr>
        <w:lastRenderedPageBreak/>
        <w:t>энергии,</w:t>
      </w:r>
      <w:r w:rsidR="005C5230" w:rsidRPr="00965558">
        <w:rPr>
          <w:rFonts w:ascii="Times New Roman" w:hAnsi="Times New Roman" w:cs="Times New Roman"/>
          <w:sz w:val="24"/>
          <w:szCs w:val="24"/>
          <w:lang w:val="ru-RU"/>
        </w:rPr>
        <w:t xml:space="preserve"> а так же иные услуги по регулируемым в соответствии с законодательством Российской Федерации ценам (тарифам); </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14) </w:t>
      </w:r>
      <w:r w:rsidR="005C5230" w:rsidRPr="00965558">
        <w:rPr>
          <w:rFonts w:ascii="Times New Roman" w:hAnsi="Times New Roman" w:cs="Times New Roman"/>
          <w:sz w:val="24"/>
          <w:szCs w:val="24"/>
          <w:lang w:val="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15) </w:t>
      </w:r>
      <w:r w:rsidR="005C5230" w:rsidRPr="00965558">
        <w:rPr>
          <w:rFonts w:ascii="Times New Roman" w:hAnsi="Times New Roman" w:cs="Times New Roman"/>
          <w:sz w:val="24"/>
          <w:szCs w:val="24"/>
          <w:lang w:val="ru-RU"/>
        </w:rPr>
        <w:t>возникла потребность в услугах,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16) </w:t>
      </w:r>
      <w:r w:rsidR="005C5230" w:rsidRPr="00965558">
        <w:rPr>
          <w:rFonts w:ascii="Times New Roman" w:hAnsi="Times New Roman" w:cs="Times New Roman"/>
          <w:sz w:val="24"/>
          <w:szCs w:val="24"/>
          <w:lang w:val="ru-RU" w:eastAsia="ru-RU"/>
        </w:rPr>
        <w:t>при размещении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C241A" w:rsidRPr="00965558" w:rsidRDefault="00C04FA7"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17) возникла потребность заключения договора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по договору при условии, что цена заключаемого договора не превышает начальную (максимальную) цену, установленную закупочной документацией.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условия такого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18) </w:t>
      </w:r>
      <w:r w:rsidR="005C5230" w:rsidRPr="00965558">
        <w:rPr>
          <w:rFonts w:ascii="Times New Roman" w:hAnsi="Times New Roman" w:cs="Times New Roman"/>
          <w:sz w:val="24"/>
          <w:szCs w:val="24"/>
          <w:lang w:val="ru-RU" w:eastAsia="ru-RU"/>
        </w:rPr>
        <w:t>заключается договор аренды помещения (где Заказчик - арендатор);</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19) </w:t>
      </w:r>
      <w:r w:rsidR="005C5230" w:rsidRPr="00965558">
        <w:rPr>
          <w:rFonts w:ascii="Times New Roman" w:hAnsi="Times New Roman" w:cs="Times New Roman"/>
          <w:sz w:val="24"/>
          <w:szCs w:val="24"/>
          <w:lang w:val="ru-RU" w:eastAsia="ru-RU"/>
        </w:rPr>
        <w:t xml:space="preserve">заключается договор на посещение выставок, музеев, спортивных мероприятий либо на оказание услуг по реализации входных билетов и абонементов на посещение выставок, музеев, спортивных мероприятий;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такого мероприятия; </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20) </w:t>
      </w:r>
      <w:r w:rsidR="005C5230" w:rsidRPr="00965558">
        <w:rPr>
          <w:rFonts w:ascii="Times New Roman" w:hAnsi="Times New Roman" w:cs="Times New Roman"/>
          <w:sz w:val="24"/>
          <w:szCs w:val="24"/>
          <w:lang w:val="ru-RU" w:eastAsia="ru-RU"/>
        </w:rPr>
        <w:t>договор заключается Заказчиком по итогам участия в торгах на реализацию имущества, организованных сторонним организатором закупок (в том числе на залоговых аукционах или на торгах, проводимых в соответствии с законодательством о банкротстве);</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21) </w:t>
      </w:r>
      <w:r w:rsidR="005C5230" w:rsidRPr="00965558">
        <w:rPr>
          <w:rFonts w:ascii="Times New Roman" w:hAnsi="Times New Roman" w:cs="Times New Roman"/>
          <w:sz w:val="24"/>
          <w:szCs w:val="24"/>
          <w:lang w:val="ru-RU"/>
        </w:rPr>
        <w:t>возникла потребность в услугах,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AC241A"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22) </w:t>
      </w:r>
      <w:r w:rsidR="005C5230" w:rsidRPr="00965558">
        <w:rPr>
          <w:rFonts w:ascii="Times New Roman" w:hAnsi="Times New Roman" w:cs="Times New Roman"/>
          <w:sz w:val="24"/>
          <w:szCs w:val="24"/>
          <w:lang w:val="ru-RU"/>
        </w:rPr>
        <w:t>закупка товаров, работ, услуг, необходимых для выполнения законных требований и предписаний органов исполнительной власти в случае, если сроки выполнения предписания и другие его условия не позволяют провести закупку конкурентным способом;</w:t>
      </w:r>
    </w:p>
    <w:p w:rsidR="005C5230" w:rsidRPr="00965558" w:rsidRDefault="00AC241A" w:rsidP="00AC241A">
      <w:pPr>
        <w:widowControl w:val="0"/>
        <w:shd w:val="clear" w:color="auto" w:fill="FFFFFF"/>
        <w:tabs>
          <w:tab w:val="left" w:pos="0"/>
          <w:tab w:val="left" w:pos="851"/>
          <w:tab w:val="left" w:pos="1094"/>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23) </w:t>
      </w:r>
      <w:r w:rsidR="008621A2" w:rsidRPr="00965558">
        <w:rPr>
          <w:rFonts w:ascii="Times New Roman" w:hAnsi="Times New Roman" w:cs="Times New Roman"/>
          <w:sz w:val="24"/>
          <w:szCs w:val="24"/>
          <w:lang w:val="ru-RU"/>
        </w:rPr>
        <w:t>з</w:t>
      </w:r>
      <w:r w:rsidR="005C5230" w:rsidRPr="00965558">
        <w:rPr>
          <w:rFonts w:ascii="Times New Roman" w:hAnsi="Times New Roman" w:cs="Times New Roman"/>
          <w:sz w:val="24"/>
          <w:szCs w:val="24"/>
          <w:lang w:val="ru-RU"/>
        </w:rPr>
        <w:t>аключается договор на приобретение путевок для обеспечения лечения или отдыха работников или детей работников Заказчика в санатории (на базе отдыха, в летнем лагере и проч.) при одновременном соблюдении следующих условий:</w:t>
      </w:r>
    </w:p>
    <w:p w:rsidR="005C5230" w:rsidRPr="00965558" w:rsidRDefault="005C5230" w:rsidP="00D2517B">
      <w:pPr>
        <w:widowControl w:val="0"/>
        <w:tabs>
          <w:tab w:val="left" w:pos="0"/>
          <w:tab w:val="left" w:pos="1440"/>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 работники или дети работников регулярно направлялись на лечение или отдых в такой санаторий (на базу отдыха, в летний лагерь) в период до 01.01.2013 года; </w:t>
      </w:r>
    </w:p>
    <w:p w:rsidR="005C5230" w:rsidRPr="00965558" w:rsidRDefault="005C5230" w:rsidP="00D2517B">
      <w:pPr>
        <w:widowControl w:val="0"/>
        <w:tabs>
          <w:tab w:val="left" w:pos="0"/>
          <w:tab w:val="left" w:pos="1440"/>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принято решение профсоюза (профсоюзного органа) о направлении работников или детей работников Заказчика в такой санаторий (на базу отдыха, в летний лагерь);</w:t>
      </w:r>
    </w:p>
    <w:p w:rsidR="00D2517B" w:rsidRPr="00965558" w:rsidRDefault="005C5230" w:rsidP="00D2517B">
      <w:pPr>
        <w:widowControl w:val="0"/>
        <w:tabs>
          <w:tab w:val="left" w:pos="0"/>
          <w:tab w:val="left" w:pos="1440"/>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путевки в такой санаторий (на базу отдыха, в летний лагерь) реализуются единственным лицом;</w:t>
      </w:r>
    </w:p>
    <w:p w:rsidR="00D2517B" w:rsidRPr="00965558" w:rsidRDefault="00D2517B" w:rsidP="00D2517B">
      <w:pPr>
        <w:widowControl w:val="0"/>
        <w:tabs>
          <w:tab w:val="left" w:pos="0"/>
          <w:tab w:val="left" w:pos="1440"/>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24) </w:t>
      </w:r>
      <w:r w:rsidR="005C5230" w:rsidRPr="00965558">
        <w:rPr>
          <w:rFonts w:ascii="Times New Roman" w:hAnsi="Times New Roman" w:cs="Times New Roman"/>
          <w:sz w:val="24"/>
          <w:szCs w:val="24"/>
          <w:lang w:val="ru-RU"/>
        </w:rPr>
        <w:t xml:space="preserve">заключение договоров на оказание услуг с физическими лицами (за исключением индивидуальных предпринимателей) с использованием их личного труда, в том числе с </w:t>
      </w:r>
      <w:r w:rsidR="005C5230" w:rsidRPr="00965558">
        <w:rPr>
          <w:rFonts w:ascii="Times New Roman" w:hAnsi="Times New Roman" w:cs="Times New Roman"/>
          <w:sz w:val="24"/>
          <w:szCs w:val="24"/>
          <w:lang w:val="ru-RU"/>
        </w:rPr>
        <w:lastRenderedPageBreak/>
        <w:t>нотариусами и адвокатами</w:t>
      </w:r>
      <w:r w:rsidR="00782460" w:rsidRPr="00965558">
        <w:rPr>
          <w:rFonts w:ascii="Times New Roman" w:hAnsi="Times New Roman" w:cs="Times New Roman"/>
          <w:sz w:val="24"/>
          <w:szCs w:val="24"/>
          <w:lang w:val="ru-RU"/>
        </w:rPr>
        <w:t>;</w:t>
      </w:r>
    </w:p>
    <w:p w:rsidR="00D2517B" w:rsidRDefault="00D2517B" w:rsidP="00D2517B">
      <w:pPr>
        <w:widowControl w:val="0"/>
        <w:tabs>
          <w:tab w:val="left" w:pos="0"/>
          <w:tab w:val="left" w:pos="1440"/>
          <w:tab w:val="left" w:pos="170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25) </w:t>
      </w:r>
      <w:r w:rsidR="008621A2" w:rsidRPr="00965558">
        <w:rPr>
          <w:rFonts w:ascii="Times New Roman" w:hAnsi="Times New Roman" w:cs="Times New Roman"/>
          <w:sz w:val="24"/>
          <w:szCs w:val="24"/>
          <w:lang w:val="ru-RU"/>
        </w:rPr>
        <w:t>з</w:t>
      </w:r>
      <w:r w:rsidR="005C5230" w:rsidRPr="00965558">
        <w:rPr>
          <w:rFonts w:ascii="Times New Roman" w:hAnsi="Times New Roman" w:cs="Times New Roman"/>
          <w:sz w:val="24"/>
          <w:szCs w:val="24"/>
          <w:lang w:val="ru-RU"/>
        </w:rPr>
        <w:t>акупка печатных изданий или электронных изданий, подписка на печатные СМИ</w:t>
      </w:r>
      <w:r w:rsidR="008A405D">
        <w:rPr>
          <w:rFonts w:ascii="Times New Roman" w:hAnsi="Times New Roman" w:cs="Times New Roman"/>
          <w:sz w:val="24"/>
          <w:szCs w:val="24"/>
          <w:lang w:val="ru-RU"/>
        </w:rPr>
        <w:t>;</w:t>
      </w:r>
    </w:p>
    <w:p w:rsidR="008A405D" w:rsidRDefault="008A405D" w:rsidP="00D2517B">
      <w:pPr>
        <w:widowControl w:val="0"/>
        <w:tabs>
          <w:tab w:val="left" w:pos="0"/>
          <w:tab w:val="left" w:pos="1440"/>
          <w:tab w:val="left" w:pos="1701"/>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26) заключение контрактов в рамках исполнения государственного оборонного заказа в случаях, когда выбор исполнителя конкурентным способом невозможен, поскольку отсутствует функционирующий</w:t>
      </w:r>
      <w:r w:rsidR="009D514C">
        <w:rPr>
          <w:rFonts w:ascii="Times New Roman" w:hAnsi="Times New Roman" w:cs="Times New Roman"/>
          <w:sz w:val="24"/>
          <w:szCs w:val="24"/>
          <w:lang w:val="ru-RU"/>
        </w:rPr>
        <w:t xml:space="preserve"> рынок товаров, работ или услуг, являющихся предметом контракта (исполнитель контракта является единственным поставщиком товаров, работ, услуг, являющихся предметом контракта, в соответствии с законодательством о контрактной системе; изготовление и поставка, обслуживание, освидетельствование или ремонт изделия (составной части изделия) могут быть осуществлены единственным предприятием в силу того, что такому предприятию в соответствии с действующим законодательством и государственными стандартами передана конструкторская документация, либо предприятие входит в перечень производителей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либо поставка товаров, выполнение работ, оказание услуг могут быть выполнены единственным предприятием в силу иных аналогичных обстоятельств), а также когда проведение конкурентных процедур приведет к просрочке выполнения государственного контракта, контракта (с учетом срока заключения и исполнения </w:t>
      </w:r>
      <w:r w:rsidR="00D01DCA">
        <w:rPr>
          <w:rFonts w:ascii="Times New Roman" w:hAnsi="Times New Roman" w:cs="Times New Roman"/>
          <w:sz w:val="24"/>
          <w:szCs w:val="24"/>
          <w:lang w:val="ru-RU"/>
        </w:rPr>
        <w:t>государственного контракта /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государственного контракта, контракта или положений Федерального закона от 29.12.2012г. № 275-ФЗ «О государственном оборонном заказе» и изданных в его исполнение подзаконных актов;</w:t>
      </w:r>
    </w:p>
    <w:p w:rsidR="008C0AC1" w:rsidRPr="00965558" w:rsidRDefault="008C0AC1" w:rsidP="00D2517B">
      <w:pPr>
        <w:widowControl w:val="0"/>
        <w:tabs>
          <w:tab w:val="left" w:pos="0"/>
          <w:tab w:val="left" w:pos="1440"/>
          <w:tab w:val="left" w:pos="1701"/>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27) сделки, предметом которых является оказание банковских услуг, в том числе кредитных соглашений и соглашений о выдаче банковской гарантии, с банком,  осуществляющим расчетно-кассовое обслуживание Заказчика, в силу того, что имеется взаимосвязь между ранее заключенными с банком сделками и данными соглашениями и условия данных соглашений определяются сложившимися с банком отношениями.</w:t>
      </w:r>
    </w:p>
    <w:p w:rsidR="005C5230" w:rsidRPr="00965558" w:rsidRDefault="005C5230" w:rsidP="00F01C47">
      <w:pPr>
        <w:widowControl w:val="0"/>
        <w:numPr>
          <w:ilvl w:val="1"/>
          <w:numId w:val="9"/>
        </w:numPr>
        <w:tabs>
          <w:tab w:val="clear" w:pos="1331"/>
          <w:tab w:val="left" w:pos="0"/>
          <w:tab w:val="num" w:pos="1418"/>
        </w:tabs>
        <w:spacing w:after="0" w:line="240" w:lineRule="auto"/>
        <w:ind w:left="0" w:firstLine="720"/>
        <w:jc w:val="both"/>
        <w:rPr>
          <w:rFonts w:ascii="Times New Roman" w:hAnsi="Times New Roman" w:cs="Times New Roman"/>
          <w:i/>
          <w:color w:val="FF0000"/>
          <w:sz w:val="24"/>
          <w:szCs w:val="24"/>
          <w:lang w:val="ru-RU"/>
        </w:rPr>
      </w:pPr>
      <w:r w:rsidRPr="00965558">
        <w:rPr>
          <w:rFonts w:ascii="Times New Roman" w:hAnsi="Times New Roman" w:cs="Times New Roman"/>
          <w:sz w:val="24"/>
          <w:szCs w:val="24"/>
          <w:lang w:val="ru-RU"/>
        </w:rPr>
        <w:t>При осуществлении закупки у единственного поставщика Заказчик направляет единственному поставщику Договор в течение пяти дней с момента принятия решения о проведении процедуры размещения заказа в виде закупки у единственного поставщика.</w:t>
      </w:r>
    </w:p>
    <w:p w:rsidR="005C5230" w:rsidRPr="00965558" w:rsidRDefault="005C5230" w:rsidP="00301170">
      <w:pPr>
        <w:widowControl w:val="0"/>
        <w:tabs>
          <w:tab w:val="left" w:pos="0"/>
          <w:tab w:val="left" w:pos="1440"/>
        </w:tabs>
        <w:spacing w:after="0" w:line="240" w:lineRule="auto"/>
        <w:ind w:firstLine="720"/>
        <w:jc w:val="both"/>
        <w:rPr>
          <w:rFonts w:ascii="Times New Roman" w:hAnsi="Times New Roman" w:cs="Times New Roman"/>
          <w:sz w:val="24"/>
          <w:szCs w:val="24"/>
          <w:lang w:val="ru-RU"/>
        </w:rPr>
      </w:pPr>
    </w:p>
    <w:p w:rsidR="005C5230" w:rsidRPr="00965558" w:rsidRDefault="005C5230" w:rsidP="00F01C47">
      <w:pPr>
        <w:widowControl w:val="0"/>
        <w:numPr>
          <w:ilvl w:val="0"/>
          <w:numId w:val="11"/>
        </w:numPr>
        <w:tabs>
          <w:tab w:val="left" w:pos="0"/>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70" w:name="_Toc296936731"/>
      <w:r w:rsidRPr="00965558">
        <w:rPr>
          <w:rFonts w:ascii="Times New Roman" w:hAnsi="Times New Roman" w:cs="Times New Roman"/>
          <w:b/>
          <w:spacing w:val="5"/>
          <w:sz w:val="24"/>
          <w:szCs w:val="24"/>
          <w:lang w:val="x-none" w:eastAsia="x-none"/>
        </w:rPr>
        <w:t>Особенности проведения закрытых процедур размещения заказа</w:t>
      </w:r>
      <w:bookmarkEnd w:id="70"/>
    </w:p>
    <w:p w:rsidR="000F1C6D" w:rsidRPr="000F1C6D" w:rsidRDefault="000F1C6D" w:rsidP="000F1C6D">
      <w:pPr>
        <w:numPr>
          <w:ilvl w:val="1"/>
          <w:numId w:val="11"/>
        </w:numPr>
        <w:tabs>
          <w:tab w:val="clear" w:pos="1090"/>
        </w:tabs>
        <w:spacing w:after="0" w:line="240" w:lineRule="auto"/>
        <w:ind w:left="0" w:firstLine="709"/>
        <w:jc w:val="both"/>
        <w:rPr>
          <w:rFonts w:ascii="Times New Roman" w:hAnsi="Times New Roman" w:cs="Times New Roman"/>
          <w:color w:val="000000"/>
          <w:sz w:val="24"/>
          <w:szCs w:val="24"/>
          <w:lang w:val="ru-RU"/>
        </w:rPr>
      </w:pPr>
      <w:r w:rsidRPr="000F1C6D">
        <w:rPr>
          <w:rFonts w:ascii="Times New Roman" w:hAnsi="Times New Roman" w:cs="Times New Roman"/>
          <w:sz w:val="24"/>
          <w:szCs w:val="24"/>
          <w:lang w:val="ru-RU"/>
        </w:rPr>
        <w:t xml:space="preserve">Осуществление закупок путем проведения закрытых процедур закупок  </w:t>
      </w:r>
      <w:r w:rsidRPr="000F1C6D">
        <w:rPr>
          <w:rFonts w:ascii="Times New Roman" w:hAnsi="Times New Roman" w:cs="Times New Roman"/>
          <w:color w:val="000000"/>
          <w:sz w:val="24"/>
          <w:szCs w:val="24"/>
          <w:lang w:val="ru-RU"/>
        </w:rPr>
        <w:t xml:space="preserve">применяется заказчиком в случаях, установленных законодательством: </w:t>
      </w:r>
    </w:p>
    <w:p w:rsidR="000F1C6D" w:rsidRPr="000F1C6D" w:rsidRDefault="000F1C6D" w:rsidP="000F1C6D">
      <w:pPr>
        <w:numPr>
          <w:ilvl w:val="0"/>
          <w:numId w:val="37"/>
        </w:numPr>
        <w:autoSpaceDE w:val="0"/>
        <w:autoSpaceDN w:val="0"/>
        <w:adjustRightInd w:val="0"/>
        <w:spacing w:after="0" w:line="240" w:lineRule="auto"/>
        <w:jc w:val="both"/>
        <w:rPr>
          <w:rFonts w:ascii="Times New Roman" w:hAnsi="Times New Roman" w:cs="Times New Roman"/>
          <w:color w:val="000000"/>
          <w:sz w:val="24"/>
          <w:szCs w:val="24"/>
          <w:lang w:val="ru-RU"/>
        </w:rPr>
      </w:pPr>
      <w:r w:rsidRPr="000F1C6D">
        <w:rPr>
          <w:rFonts w:ascii="Times New Roman" w:hAnsi="Times New Roman" w:cs="Times New Roman"/>
          <w:color w:val="000000"/>
          <w:sz w:val="24"/>
          <w:szCs w:val="24"/>
          <w:lang w:val="ru-RU"/>
        </w:rPr>
        <w:t>при закупках продукции, сведения об осуществлении которых составляют государственную тайну в соответствии с законом;</w:t>
      </w:r>
      <w:r w:rsidR="000F68F5" w:rsidRPr="000F68F5">
        <w:rPr>
          <w:rStyle w:val="affff3"/>
          <w:rFonts w:ascii="Times New Roman" w:hAnsi="Times New Roman" w:cs="Times New Roman"/>
          <w:color w:val="000000"/>
          <w:sz w:val="24"/>
          <w:szCs w:val="24"/>
          <w:lang w:val="ru-RU"/>
        </w:rPr>
        <w:t xml:space="preserve"> </w:t>
      </w:r>
      <w:r w:rsidR="000F68F5">
        <w:rPr>
          <w:rStyle w:val="affff3"/>
          <w:rFonts w:ascii="Times New Roman" w:hAnsi="Times New Roman" w:cs="Times New Roman"/>
          <w:color w:val="000000"/>
          <w:sz w:val="24"/>
          <w:szCs w:val="24"/>
          <w:lang w:val="ru-RU"/>
        </w:rPr>
        <w:footnoteReference w:id="1"/>
      </w:r>
    </w:p>
    <w:p w:rsidR="005C5230" w:rsidRPr="000F1C6D" w:rsidRDefault="000F1C6D" w:rsidP="000F1C6D">
      <w:pPr>
        <w:widowControl w:val="0"/>
        <w:numPr>
          <w:ilvl w:val="0"/>
          <w:numId w:val="37"/>
        </w:numPr>
        <w:tabs>
          <w:tab w:val="left" w:pos="0"/>
          <w:tab w:val="left" w:pos="851"/>
        </w:tabs>
        <w:spacing w:after="0" w:line="240" w:lineRule="auto"/>
        <w:jc w:val="both"/>
        <w:rPr>
          <w:rFonts w:ascii="Times New Roman" w:hAnsi="Times New Roman" w:cs="Times New Roman"/>
          <w:sz w:val="24"/>
          <w:szCs w:val="24"/>
          <w:lang w:val="ru-RU"/>
        </w:rPr>
      </w:pPr>
      <w:r w:rsidRPr="000F1C6D">
        <w:rPr>
          <w:rFonts w:ascii="Times New Roman" w:hAnsi="Times New Roman" w:cs="Times New Roman"/>
          <w:color w:val="000000"/>
          <w:sz w:val="24"/>
          <w:szCs w:val="24"/>
          <w:lang w:val="ru-RU"/>
        </w:rPr>
        <w:t xml:space="preserve">при закупках продукции, по которым принято решение  Правительства Российской Федерации в соответствии с частью </w:t>
      </w:r>
      <w:r w:rsidRPr="000F1C6D">
        <w:rPr>
          <w:rFonts w:ascii="Times New Roman" w:hAnsi="Times New Roman" w:cs="Times New Roman"/>
          <w:color w:val="000000"/>
          <w:sz w:val="24"/>
          <w:szCs w:val="24"/>
        </w:rPr>
        <w:t>16 статьи 4 закона.</w:t>
      </w:r>
      <w:r w:rsidR="000F68F5">
        <w:rPr>
          <w:rStyle w:val="affff3"/>
          <w:rFonts w:ascii="Times New Roman" w:hAnsi="Times New Roman" w:cs="Times New Roman"/>
          <w:color w:val="000000"/>
          <w:sz w:val="24"/>
          <w:szCs w:val="24"/>
        </w:rPr>
        <w:footnoteReference w:id="2"/>
      </w:r>
    </w:p>
    <w:p w:rsidR="005C5230" w:rsidRPr="00965558" w:rsidRDefault="005C5230" w:rsidP="00F01C47">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К участию в закрытой процедуре размещения заказа допускаются только поставщики, приглашенные Заказчиком. При этом приглашение к участию в закрытой процедуре размещения заказа не может быть направлено поставщику, сведения о котором содержатся в федеральном реестре недобросовестных поставщиков.</w:t>
      </w:r>
    </w:p>
    <w:p w:rsidR="005C5230" w:rsidRPr="00965558" w:rsidRDefault="00E15BBD" w:rsidP="00E15BBD">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Организатор закупок направляет всем поставщикам, приглашенным для участия в закрытой процедуре размещения заказа, извещение о проведении закрытой процедуры размещения заказа и документацию о закрытой процедуре размещения заказа по форме аналогичной для соответствующей открытой процедуры размещения заказа. Указанные документы организатор закупок направляет не позднее 20 дней до даты проведения закрытой процедуры размещения заказа.</w:t>
      </w:r>
    </w:p>
    <w:p w:rsidR="005C5230" w:rsidRPr="00965558" w:rsidRDefault="005C5230" w:rsidP="00F01C47">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Результаты закрытой процедуры размещения заказа оформляются протоколом, </w:t>
      </w:r>
      <w:r w:rsidRPr="00965558">
        <w:rPr>
          <w:rFonts w:ascii="Times New Roman" w:hAnsi="Times New Roman" w:cs="Times New Roman"/>
          <w:sz w:val="24"/>
          <w:szCs w:val="24"/>
          <w:lang w:val="ru-RU"/>
        </w:rPr>
        <w:lastRenderedPageBreak/>
        <w:t>содержащим сведения, включаемые в протокол при проведении соответствующей открытой процедуры размещения заказа. Копия оформленного протокола направляется победителю процедуры размещения заказа, а остальным участникам процедуры размещения заказа, которым были направлены извещения, направляется уведомление о результатах закупки.</w:t>
      </w:r>
    </w:p>
    <w:p w:rsidR="005C5230" w:rsidRPr="00965558" w:rsidRDefault="005C5230" w:rsidP="00F01C47">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Договор по результатам проведения закрытой процедуры размещения заказа заключается на условиях, указанных в поданной участником процедуры размещения заказа, с которым заключается Договор, заявке на участие в закрытой процедуре размещения заказа и в документации о размещении заказа.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размещения заказа.</w:t>
      </w:r>
    </w:p>
    <w:p w:rsidR="005C5230" w:rsidRPr="00965558" w:rsidRDefault="005C5230" w:rsidP="00F01C47">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Решение о целесообразности проведения закрытых процедур размещения заказа вправе принять руководство Заказчика в соответствии с настоящим Положением.</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p>
    <w:p w:rsidR="00E15BBD" w:rsidRPr="00965558" w:rsidRDefault="00E15BBD" w:rsidP="00E15BBD">
      <w:pPr>
        <w:widowControl w:val="0"/>
        <w:numPr>
          <w:ilvl w:val="0"/>
          <w:numId w:val="11"/>
        </w:numPr>
        <w:tabs>
          <w:tab w:val="left" w:pos="0"/>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r w:rsidRPr="00965558">
        <w:rPr>
          <w:rFonts w:ascii="Times New Roman" w:hAnsi="Times New Roman" w:cs="Times New Roman"/>
          <w:b/>
          <w:spacing w:val="5"/>
          <w:sz w:val="24"/>
          <w:szCs w:val="24"/>
          <w:lang w:val="x-none" w:eastAsia="x-none"/>
        </w:rPr>
        <w:t>Особенности закупки у российских производителей</w:t>
      </w:r>
    </w:p>
    <w:p w:rsidR="00E15BBD" w:rsidRPr="005F50F5" w:rsidRDefault="005F50F5" w:rsidP="00E15BBD">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5F50F5">
        <w:rPr>
          <w:rFonts w:ascii="Times New Roman" w:hAnsi="Times New Roman" w:cs="Times New Roman"/>
          <w:sz w:val="24"/>
          <w:szCs w:val="24"/>
          <w:lang w:val="ru-RU"/>
        </w:rPr>
        <w:t>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E15BBD" w:rsidRPr="005F50F5" w:rsidRDefault="005F50F5" w:rsidP="00E15BBD">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5F50F5">
        <w:rPr>
          <w:rFonts w:ascii="Times New Roman" w:hAnsi="Times New Roman" w:cs="Times New Roman"/>
          <w:sz w:val="24"/>
          <w:szCs w:val="24"/>
          <w:lang w:val="ru-RU"/>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D65D43" w:rsidRPr="00D65D43" w:rsidRDefault="00D65D43" w:rsidP="00D65D43">
      <w:pPr>
        <w:numPr>
          <w:ilvl w:val="1"/>
          <w:numId w:val="11"/>
        </w:numPr>
        <w:tabs>
          <w:tab w:val="clear" w:pos="1090"/>
        </w:tabs>
        <w:spacing w:after="0" w:line="240" w:lineRule="auto"/>
        <w:ind w:left="0" w:firstLine="709"/>
        <w:jc w:val="both"/>
        <w:rPr>
          <w:rFonts w:ascii="Times New Roman" w:hAnsi="Times New Roman" w:cs="Times New Roman"/>
          <w:sz w:val="24"/>
          <w:szCs w:val="24"/>
          <w:lang w:val="ru-RU"/>
        </w:rPr>
      </w:pPr>
      <w:r w:rsidRPr="00D65D43">
        <w:rPr>
          <w:rFonts w:ascii="Times New Roman" w:hAnsi="Times New Roman" w:cs="Times New Roman"/>
          <w:sz w:val="24"/>
          <w:szCs w:val="24"/>
          <w:lang w:val="ru-RU"/>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использование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(далее-реестр), за исключением случаев:</w:t>
      </w:r>
    </w:p>
    <w:p w:rsidR="00D65D43" w:rsidRPr="00D65D43" w:rsidRDefault="00D65D43" w:rsidP="00D65D43">
      <w:pPr>
        <w:spacing w:after="0" w:line="240" w:lineRule="auto"/>
        <w:ind w:firstLine="1418"/>
        <w:jc w:val="both"/>
        <w:rPr>
          <w:rFonts w:ascii="Times New Roman" w:hAnsi="Times New Roman" w:cs="Times New Roman"/>
          <w:sz w:val="24"/>
          <w:szCs w:val="24"/>
          <w:lang w:val="ru-RU"/>
        </w:rPr>
      </w:pPr>
      <w:r w:rsidRPr="00D65D43">
        <w:rPr>
          <w:rFonts w:ascii="Times New Roman" w:hAnsi="Times New Roman" w:cs="Times New Roman"/>
          <w:sz w:val="24"/>
          <w:szCs w:val="24"/>
          <w:lang w:val="ru-RU"/>
        </w:rPr>
        <w:t>а) в реестре отсутствуют сведения о программном обеспечении, соответствующему тому же классу программного обеспечения, что и программное обеспечение, планируемое к закупке;</w:t>
      </w:r>
    </w:p>
    <w:p w:rsidR="00D65D43" w:rsidRPr="00D65D43" w:rsidRDefault="00D65D43" w:rsidP="00D65D43">
      <w:pPr>
        <w:spacing w:after="0" w:line="240" w:lineRule="auto"/>
        <w:ind w:firstLine="1418"/>
        <w:jc w:val="both"/>
        <w:rPr>
          <w:rFonts w:ascii="Times New Roman" w:hAnsi="Times New Roman" w:cs="Times New Roman"/>
          <w:sz w:val="24"/>
          <w:szCs w:val="24"/>
          <w:lang w:val="ru-RU"/>
        </w:rPr>
      </w:pPr>
      <w:r w:rsidRPr="00D65D43">
        <w:rPr>
          <w:rFonts w:ascii="Times New Roman" w:hAnsi="Times New Roman" w:cs="Times New Roman"/>
          <w:sz w:val="24"/>
          <w:szCs w:val="24"/>
          <w:lang w:val="ru-RU"/>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D65D43" w:rsidRDefault="00D65D43" w:rsidP="00D65D43">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D65D43">
        <w:rPr>
          <w:rFonts w:ascii="Times New Roman" w:hAnsi="Times New Roman" w:cs="Times New Roman"/>
          <w:sz w:val="24"/>
          <w:szCs w:val="24"/>
          <w:lang w:val="ru-RU"/>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заказчиком для осуществления закупок.</w:t>
      </w:r>
    </w:p>
    <w:p w:rsidR="005F50F5" w:rsidRPr="005F50F5" w:rsidRDefault="005F50F5" w:rsidP="005F50F5">
      <w:pPr>
        <w:widowControl w:val="0"/>
        <w:numPr>
          <w:ilvl w:val="1"/>
          <w:numId w:val="11"/>
        </w:numPr>
        <w:tabs>
          <w:tab w:val="clear" w:pos="1090"/>
          <w:tab w:val="left" w:pos="0"/>
          <w:tab w:val="left" w:pos="851"/>
        </w:tabs>
        <w:spacing w:after="0" w:line="240" w:lineRule="auto"/>
        <w:ind w:left="0" w:firstLine="709"/>
        <w:jc w:val="both"/>
        <w:rPr>
          <w:rFonts w:ascii="Times New Roman" w:hAnsi="Times New Roman" w:cs="Times New Roman"/>
          <w:sz w:val="24"/>
          <w:szCs w:val="24"/>
          <w:lang w:val="ru-RU"/>
        </w:rPr>
      </w:pPr>
      <w:r w:rsidRPr="005F50F5">
        <w:rPr>
          <w:rFonts w:ascii="Times New Roman" w:hAnsi="Times New Roman" w:cs="Times New Roman"/>
          <w:sz w:val="24"/>
          <w:szCs w:val="24"/>
          <w:lang w:val="ru-RU"/>
        </w:rPr>
        <w:lastRenderedPageBreak/>
        <w:t xml:space="preserve">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E15BBD" w:rsidRPr="00965558" w:rsidRDefault="00E15BBD" w:rsidP="00E15BBD">
      <w:pPr>
        <w:widowControl w:val="0"/>
        <w:tabs>
          <w:tab w:val="left" w:pos="0"/>
          <w:tab w:val="left" w:pos="851"/>
        </w:tabs>
        <w:spacing w:after="0" w:line="240" w:lineRule="auto"/>
        <w:ind w:firstLine="709"/>
        <w:jc w:val="both"/>
        <w:rPr>
          <w:rFonts w:ascii="Times New Roman" w:hAnsi="Times New Roman" w:cs="Times New Roman"/>
          <w:sz w:val="24"/>
          <w:szCs w:val="24"/>
          <w:lang w:val="ru-RU"/>
        </w:rPr>
      </w:pPr>
    </w:p>
    <w:p w:rsidR="005C5230" w:rsidRPr="00965558" w:rsidRDefault="005C5230" w:rsidP="00F01C47">
      <w:pPr>
        <w:widowControl w:val="0"/>
        <w:numPr>
          <w:ilvl w:val="0"/>
          <w:numId w:val="11"/>
        </w:numPr>
        <w:tabs>
          <w:tab w:val="left" w:pos="0"/>
          <w:tab w:val="left" w:pos="851"/>
        </w:tabs>
        <w:spacing w:after="0" w:line="240" w:lineRule="auto"/>
        <w:ind w:left="0" w:firstLine="709"/>
        <w:jc w:val="both"/>
        <w:outlineLvl w:val="3"/>
        <w:rPr>
          <w:rFonts w:ascii="Times New Roman" w:hAnsi="Times New Roman" w:cs="Times New Roman"/>
          <w:b/>
          <w:spacing w:val="5"/>
          <w:sz w:val="24"/>
          <w:szCs w:val="24"/>
          <w:lang w:val="x-none" w:eastAsia="x-none"/>
        </w:rPr>
      </w:pPr>
      <w:bookmarkStart w:id="71" w:name="_Toc296936733"/>
      <w:r w:rsidRPr="00965558">
        <w:rPr>
          <w:rFonts w:ascii="Times New Roman" w:hAnsi="Times New Roman" w:cs="Times New Roman"/>
          <w:b/>
          <w:spacing w:val="5"/>
          <w:sz w:val="24"/>
          <w:szCs w:val="24"/>
          <w:lang w:val="x-none" w:eastAsia="x-none"/>
        </w:rPr>
        <w:t>Заключение и исполнение Договора</w:t>
      </w:r>
      <w:bookmarkEnd w:id="71"/>
    </w:p>
    <w:p w:rsidR="00E15BBD" w:rsidRPr="00965558" w:rsidRDefault="00E15BBD" w:rsidP="0015737E">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Заключение Договора по итогам процедуры размещения заказа осуществляется в сроки и в порядке, указанные в документации процедуры размещения заказа и внутренних документах Заказчика. При этом данные срок и порядок должны соответствовать требованиям, установленным настоящим Положением и действующим законодательством Российской Федерации.</w:t>
      </w:r>
    </w:p>
    <w:p w:rsidR="00E15BBD" w:rsidRPr="00965558" w:rsidRDefault="00E15BBD" w:rsidP="0015737E">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 Контроль выполнения заключенных по результатам процедуры размещения заказа Договоров осуществляет СП.</w:t>
      </w:r>
    </w:p>
    <w:p w:rsidR="00E15BBD" w:rsidRPr="00965558" w:rsidRDefault="00E15BBD" w:rsidP="0015737E">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В случае если заявка единственного участника размещения заказа соответствует требованиям и условиям, предусмотренным документацией процедуры размещения заказа, Заказчик оформляет и направляет участнику размещения заказа, подавшему единственную заявку, проект Договора, который составляется путем включения условий исполнения Договора, предложенных таким участником, в проект Договора, прилагаемого к документации процедуры размещения заказа. Цена такого Договора не может превышать начальную (максимальную) цену Договора, указанную в извещении о проведении процедуры размещения заказа.</w:t>
      </w:r>
    </w:p>
    <w:p w:rsidR="00E15BBD" w:rsidRPr="00965558" w:rsidRDefault="00E15BBD" w:rsidP="0015737E">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При непредставлении Заказчику участником процедуры размещения заказа в срок, предусмотренный документацией, подписанного Договора, участник процедуры размещения заказа признается уклонившимся от заключения Договора.</w:t>
      </w:r>
    </w:p>
    <w:p w:rsidR="00E15BBD" w:rsidRPr="00965558" w:rsidRDefault="00E15BBD" w:rsidP="0015737E">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В случае уклонения участника процедуры размещения заказа от заключения Договора денежные средства, внесенные в качестве обеспечения заявки на участие в процедуре размещения заказа, не возвращаются.</w:t>
      </w:r>
    </w:p>
    <w:p w:rsidR="00E15BBD" w:rsidRPr="00965558" w:rsidRDefault="00E15BBD" w:rsidP="0015737E">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Отказ от заключения договора Заказчиком при проведении запроса котировок или ПДО.</w:t>
      </w:r>
    </w:p>
    <w:p w:rsidR="00E15BBD" w:rsidRPr="00965558" w:rsidRDefault="00E15BBD" w:rsidP="0015737E">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17.6.1 Заказчик вправе отказаться от заключения договора в случае, если после окончания срока приема заявок на участие в запросе котировок или в ПДО возникло одно из следующих обстоятельств:</w:t>
      </w:r>
    </w:p>
    <w:p w:rsidR="00E15BBD" w:rsidRPr="00965558" w:rsidRDefault="00E15BBD" w:rsidP="0015737E">
      <w:pPr>
        <w:widowControl w:val="0"/>
        <w:numPr>
          <w:ilvl w:val="0"/>
          <w:numId w:val="35"/>
        </w:numPr>
        <w:shd w:val="clear" w:color="auto" w:fill="FFFFFF"/>
        <w:tabs>
          <w:tab w:val="left" w:pos="0"/>
          <w:tab w:val="left" w:pos="851"/>
          <w:tab w:val="left" w:pos="1094"/>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отпала потребность в закупаемой продукции;</w:t>
      </w:r>
    </w:p>
    <w:p w:rsidR="00E15BBD" w:rsidRPr="00965558" w:rsidRDefault="00E15BBD" w:rsidP="0015737E">
      <w:pPr>
        <w:widowControl w:val="0"/>
        <w:numPr>
          <w:ilvl w:val="0"/>
          <w:numId w:val="35"/>
        </w:numPr>
        <w:shd w:val="clear" w:color="auto" w:fill="FFFFFF"/>
        <w:tabs>
          <w:tab w:val="left" w:pos="0"/>
          <w:tab w:val="left" w:pos="851"/>
          <w:tab w:val="left" w:pos="1094"/>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выявлена необходимость изменения требований к закупаемой продукции;</w:t>
      </w:r>
    </w:p>
    <w:p w:rsidR="00E15BBD" w:rsidRPr="00965558" w:rsidRDefault="00E15BBD" w:rsidP="0015737E">
      <w:pPr>
        <w:widowControl w:val="0"/>
        <w:numPr>
          <w:ilvl w:val="0"/>
          <w:numId w:val="35"/>
        </w:numPr>
        <w:shd w:val="clear" w:color="auto" w:fill="FFFFFF"/>
        <w:tabs>
          <w:tab w:val="left" w:pos="0"/>
          <w:tab w:val="left" w:pos="851"/>
          <w:tab w:val="left" w:pos="1094"/>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в ходе проведения запроса котировок выявлена необходимость проведения конкурса или ПДО на закупку указанной продукции.</w:t>
      </w:r>
    </w:p>
    <w:p w:rsidR="00E15BBD" w:rsidRPr="00965558" w:rsidRDefault="00E15BBD" w:rsidP="0015737E">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17.6.2. Решение об отказе от заключения договора принимается руководством Заказчика.</w:t>
      </w:r>
    </w:p>
    <w:p w:rsidR="00E15BBD" w:rsidRPr="00965558" w:rsidRDefault="00E15BBD" w:rsidP="0015737E">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17.6.3. О принятом решении Заказчик сообщает участникам закупки или участнику, признанному победителем, в течение трёх дней с момента его принятия, но не позднее срока, в течение которого победителю запроса котировок или ПДО, либо иному участнику, с которым заключается договор, должен быть направлен проект договора.</w:t>
      </w:r>
    </w:p>
    <w:p w:rsidR="00E15BBD" w:rsidRPr="00965558" w:rsidRDefault="00E15BBD" w:rsidP="0015737E">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17.6.4. В случае если решение об отказе от заключения договора принято после окончания срока приема заявок на участие в процедуре размещения заказа, но до размещения в ЕИС итогового протокола, комиссия рассматривает и оценивает заявки в порядке, предусмотренном настоящим Положением. В итоговом протоколе отражаются результаты рассмотрения и оценки заявок с указанием участника, предложение которого является лучшим, а также указывается на решение об отказе от заключения договора.</w:t>
      </w:r>
    </w:p>
    <w:p w:rsidR="00E15BBD" w:rsidRDefault="00E15BBD" w:rsidP="0015737E">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17.6.5. Участник, предложение которого признано комиссией лучшим, имеет право потребовать от Заказчика возмещения убытков, связанных с предоставлением обеспечения </w:t>
      </w:r>
      <w:r w:rsidRPr="00965558">
        <w:rPr>
          <w:rFonts w:ascii="Times New Roman" w:hAnsi="Times New Roman" w:cs="Times New Roman"/>
          <w:sz w:val="24"/>
          <w:szCs w:val="24"/>
          <w:lang w:val="ru-RU"/>
        </w:rPr>
        <w:lastRenderedPageBreak/>
        <w:t>участия в процедуре размещения заказа.</w:t>
      </w:r>
    </w:p>
    <w:p w:rsidR="000F1C6D" w:rsidRPr="000F1C6D" w:rsidRDefault="000F1C6D" w:rsidP="000F1C6D">
      <w:pPr>
        <w:spacing w:after="0" w:line="240" w:lineRule="auto"/>
        <w:ind w:firstLine="851"/>
        <w:jc w:val="both"/>
        <w:rPr>
          <w:rFonts w:ascii="Times New Roman" w:hAnsi="Times New Roman" w:cs="Times New Roman"/>
          <w:sz w:val="24"/>
          <w:szCs w:val="24"/>
          <w:lang w:val="ru-RU"/>
        </w:rPr>
      </w:pPr>
      <w:r w:rsidRPr="000F1C6D">
        <w:rPr>
          <w:rFonts w:ascii="Times New Roman" w:hAnsi="Times New Roman" w:cs="Times New Roman"/>
          <w:sz w:val="24"/>
          <w:szCs w:val="24"/>
          <w:lang w:val="ru-RU"/>
        </w:rPr>
        <w:t xml:space="preserve">17.7. В случае если договор заключается с субъектом малого или среднего предпринимательства, в такой договор включаются условия об оплате поставленного товара (выполненных работ, оказанных услуг) по договору (отдельному этапу договора) в течение срока, не превышающего 30 календарных дней </w:t>
      </w:r>
      <w:r w:rsidRPr="000F1C6D">
        <w:rPr>
          <w:rFonts w:ascii="Times New Roman" w:eastAsia="Calibri" w:hAnsi="Times New Roman" w:cs="Times New Roman"/>
          <w:sz w:val="24"/>
          <w:szCs w:val="24"/>
          <w:lang w:val="ru-RU"/>
        </w:rPr>
        <w:t>со дня исполнения обязательств по договору (отдельному этапу договора)</w:t>
      </w:r>
      <w:r w:rsidRPr="000F1C6D">
        <w:rPr>
          <w:rFonts w:ascii="Times New Roman" w:hAnsi="Times New Roman" w:cs="Times New Roman"/>
          <w:sz w:val="24"/>
          <w:szCs w:val="24"/>
          <w:lang w:val="ru-RU"/>
        </w:rPr>
        <w:t>.</w:t>
      </w:r>
    </w:p>
    <w:p w:rsidR="000F1C6D" w:rsidRPr="000F1C6D" w:rsidRDefault="000F1C6D" w:rsidP="000F1C6D">
      <w:pPr>
        <w:widowControl w:val="0"/>
        <w:tabs>
          <w:tab w:val="left" w:pos="0"/>
          <w:tab w:val="left" w:pos="851"/>
        </w:tabs>
        <w:spacing w:after="0" w:line="240" w:lineRule="auto"/>
        <w:ind w:firstLine="709"/>
        <w:jc w:val="both"/>
        <w:rPr>
          <w:rFonts w:ascii="Times New Roman" w:hAnsi="Times New Roman" w:cs="Times New Roman"/>
          <w:sz w:val="24"/>
          <w:szCs w:val="24"/>
          <w:lang w:val="ru-RU"/>
        </w:rPr>
      </w:pPr>
      <w:r w:rsidRPr="000F1C6D">
        <w:rPr>
          <w:rFonts w:ascii="Times New Roman" w:hAnsi="Times New Roman" w:cs="Times New Roman"/>
          <w:sz w:val="24"/>
          <w:szCs w:val="24"/>
          <w:lang w:val="ru-RU"/>
        </w:rPr>
        <w:t>Если иное не предусмотрено законом или договором, при исполнении договоров на поставку товаров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стандартом, за исключением торгов,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w:t>
      </w:r>
      <w:r w:rsidRPr="000F1C6D">
        <w:rPr>
          <w:rFonts w:ascii="Times New Roman" w:hAnsi="Times New Roman" w:cs="Times New Roman"/>
          <w:color w:val="FF0000"/>
          <w:sz w:val="24"/>
          <w:szCs w:val="24"/>
          <w:lang w:val="ru-RU"/>
        </w:rPr>
        <w:t xml:space="preserve"> </w:t>
      </w:r>
      <w:r w:rsidRPr="000F1C6D">
        <w:rPr>
          <w:rFonts w:ascii="Times New Roman" w:hAnsi="Times New Roman" w:cs="Times New Roman"/>
          <w:sz w:val="24"/>
          <w:szCs w:val="24"/>
          <w:lang w:val="ru-RU"/>
        </w:rPr>
        <w:t>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5C5230" w:rsidRPr="00965558" w:rsidRDefault="005C5230" w:rsidP="005C5230">
      <w:pPr>
        <w:widowControl w:val="0"/>
        <w:tabs>
          <w:tab w:val="left" w:pos="0"/>
        </w:tabs>
        <w:spacing w:after="0" w:line="240" w:lineRule="auto"/>
        <w:ind w:firstLine="540"/>
        <w:jc w:val="both"/>
        <w:rPr>
          <w:rFonts w:ascii="Times New Roman" w:hAnsi="Times New Roman" w:cs="Times New Roman"/>
          <w:sz w:val="24"/>
          <w:szCs w:val="24"/>
          <w:lang w:val="ru-RU"/>
        </w:rPr>
      </w:pPr>
    </w:p>
    <w:p w:rsidR="005C5230" w:rsidRPr="00965558" w:rsidRDefault="005C5230" w:rsidP="00F01C47">
      <w:pPr>
        <w:widowControl w:val="0"/>
        <w:numPr>
          <w:ilvl w:val="0"/>
          <w:numId w:val="11"/>
        </w:numPr>
        <w:tabs>
          <w:tab w:val="left" w:pos="0"/>
          <w:tab w:val="left" w:pos="851"/>
        </w:tabs>
        <w:spacing w:after="0" w:line="240" w:lineRule="auto"/>
        <w:ind w:left="0" w:firstLine="709"/>
        <w:jc w:val="both"/>
        <w:outlineLvl w:val="3"/>
        <w:rPr>
          <w:rFonts w:ascii="Times New Roman" w:hAnsi="Times New Roman" w:cs="Times New Roman"/>
          <w:b/>
          <w:spacing w:val="5"/>
          <w:sz w:val="24"/>
          <w:szCs w:val="24"/>
          <w:lang w:val="ru-RU" w:eastAsia="x-none"/>
        </w:rPr>
      </w:pPr>
      <w:bookmarkStart w:id="72" w:name="_Toc296936737"/>
      <w:r w:rsidRPr="00965558">
        <w:rPr>
          <w:rFonts w:ascii="Times New Roman" w:hAnsi="Times New Roman" w:cs="Times New Roman"/>
          <w:b/>
          <w:spacing w:val="5"/>
          <w:sz w:val="24"/>
          <w:szCs w:val="24"/>
          <w:lang w:val="x-none" w:eastAsia="x-none"/>
        </w:rPr>
        <w:t>Обеспечение</w:t>
      </w:r>
      <w:r w:rsidRPr="00965558">
        <w:rPr>
          <w:rFonts w:ascii="Times New Roman" w:hAnsi="Times New Roman" w:cs="Times New Roman"/>
          <w:b/>
          <w:spacing w:val="5"/>
          <w:sz w:val="24"/>
          <w:szCs w:val="24"/>
          <w:lang w:val="ru-RU" w:eastAsia="x-none"/>
        </w:rPr>
        <w:t xml:space="preserve"> </w:t>
      </w:r>
      <w:r w:rsidRPr="00965558">
        <w:rPr>
          <w:rFonts w:ascii="Times New Roman" w:hAnsi="Times New Roman" w:cs="Times New Roman"/>
          <w:b/>
          <w:spacing w:val="5"/>
          <w:sz w:val="24"/>
          <w:szCs w:val="24"/>
          <w:lang w:val="x-none" w:eastAsia="x-none"/>
        </w:rPr>
        <w:t>защиты</w:t>
      </w:r>
      <w:r w:rsidRPr="00965558">
        <w:rPr>
          <w:rFonts w:ascii="Times New Roman" w:hAnsi="Times New Roman" w:cs="Times New Roman"/>
          <w:b/>
          <w:spacing w:val="5"/>
          <w:sz w:val="24"/>
          <w:szCs w:val="24"/>
          <w:lang w:val="ru-RU" w:eastAsia="x-none"/>
        </w:rPr>
        <w:t xml:space="preserve"> информации при проведении процедуры размещения заказа</w:t>
      </w:r>
      <w:bookmarkEnd w:id="72"/>
    </w:p>
    <w:p w:rsidR="005C5230" w:rsidRPr="00965558" w:rsidRDefault="005C5230" w:rsidP="00F01C47">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 Вся информация о процедуре размещения заказа, размещаемая организатором закупок в ЕИС, не должна содержать сведений, составляющих государственную тайну. </w:t>
      </w:r>
    </w:p>
    <w:p w:rsidR="005C5230" w:rsidRPr="00965558" w:rsidRDefault="005C5230" w:rsidP="00F01C47">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тайну</w:t>
      </w:r>
      <w:r w:rsidR="00410D39">
        <w:rPr>
          <w:rFonts w:ascii="Times New Roman" w:hAnsi="Times New Roman" w:cs="Times New Roman"/>
          <w:sz w:val="24"/>
          <w:szCs w:val="24"/>
          <w:lang w:val="ru-RU"/>
        </w:rPr>
        <w:t>,</w:t>
      </w:r>
      <w:r w:rsidRPr="00965558">
        <w:rPr>
          <w:rFonts w:ascii="Times New Roman" w:hAnsi="Times New Roman" w:cs="Times New Roman"/>
          <w:sz w:val="24"/>
          <w:szCs w:val="24"/>
          <w:lang w:val="ru-RU"/>
        </w:rPr>
        <w:t xml:space="preserve"> возлагается на сотрудников Заказчика, ответственных за их предоставление. </w:t>
      </w:r>
    </w:p>
    <w:p w:rsidR="005C5230" w:rsidRDefault="005C5230" w:rsidP="00F01C47">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 При размещении сведений о проведении процедуры размещения заказа на закупку продукции в ЕИС сотрудники Заказчика,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Заказчика в области защиты государственной</w:t>
      </w:r>
      <w:r w:rsidR="00DA7B85">
        <w:rPr>
          <w:rFonts w:ascii="Times New Roman" w:hAnsi="Times New Roman" w:cs="Times New Roman"/>
          <w:sz w:val="24"/>
          <w:szCs w:val="24"/>
          <w:lang w:val="ru-RU"/>
        </w:rPr>
        <w:t xml:space="preserve"> </w:t>
      </w:r>
      <w:r w:rsidRPr="00965558">
        <w:rPr>
          <w:rFonts w:ascii="Times New Roman" w:hAnsi="Times New Roman" w:cs="Times New Roman"/>
          <w:sz w:val="24"/>
          <w:szCs w:val="24"/>
          <w:lang w:val="ru-RU"/>
        </w:rPr>
        <w:t xml:space="preserve"> тайны.</w:t>
      </w:r>
    </w:p>
    <w:p w:rsidR="00806F1E" w:rsidRPr="00965558" w:rsidRDefault="00806F1E" w:rsidP="00F01C47">
      <w:pPr>
        <w:widowControl w:val="0"/>
        <w:numPr>
          <w:ilvl w:val="1"/>
          <w:numId w:val="11"/>
        </w:numPr>
        <w:tabs>
          <w:tab w:val="left" w:pos="0"/>
          <w:tab w:val="left" w:pos="851"/>
        </w:tabs>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При организа</w:t>
      </w:r>
      <w:r w:rsidR="00D46AA6">
        <w:rPr>
          <w:rFonts w:ascii="Times New Roman" w:hAnsi="Times New Roman" w:cs="Times New Roman"/>
          <w:sz w:val="24"/>
          <w:szCs w:val="24"/>
          <w:lang w:val="ru-RU"/>
        </w:rPr>
        <w:t>ции</w:t>
      </w:r>
      <w:r>
        <w:rPr>
          <w:rFonts w:ascii="Times New Roman" w:hAnsi="Times New Roman" w:cs="Times New Roman"/>
          <w:sz w:val="24"/>
          <w:szCs w:val="24"/>
          <w:lang w:val="ru-RU"/>
        </w:rPr>
        <w:t xml:space="preserve"> работы по установлению наличия сведений, составляющих государственную тайну, в подлежащей размещению в ЕИС и направлению в реестр договоров</w:t>
      </w:r>
      <w:r w:rsidR="00D46AA6">
        <w:rPr>
          <w:rFonts w:ascii="Times New Roman" w:hAnsi="Times New Roman" w:cs="Times New Roman"/>
          <w:sz w:val="24"/>
          <w:szCs w:val="24"/>
          <w:lang w:val="ru-RU"/>
        </w:rPr>
        <w:t xml:space="preserve">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w:t>
      </w:r>
    </w:p>
    <w:p w:rsidR="005C5230" w:rsidRPr="00965558" w:rsidRDefault="005C5230" w:rsidP="005C5230">
      <w:pPr>
        <w:widowControl w:val="0"/>
        <w:tabs>
          <w:tab w:val="left" w:pos="0"/>
          <w:tab w:val="left" w:pos="851"/>
        </w:tabs>
        <w:spacing w:after="0" w:line="240" w:lineRule="auto"/>
        <w:ind w:firstLine="709"/>
        <w:jc w:val="both"/>
        <w:rPr>
          <w:rFonts w:ascii="Times New Roman" w:hAnsi="Times New Roman" w:cs="Times New Roman"/>
          <w:sz w:val="24"/>
          <w:szCs w:val="24"/>
          <w:lang w:val="ru-RU"/>
        </w:rPr>
      </w:pPr>
    </w:p>
    <w:p w:rsidR="00500DB9" w:rsidRPr="00965558" w:rsidRDefault="00500DB9" w:rsidP="00F7580D">
      <w:pPr>
        <w:pStyle w:val="4"/>
        <w:widowControl w:val="0"/>
        <w:numPr>
          <w:ilvl w:val="0"/>
          <w:numId w:val="0"/>
        </w:numPr>
        <w:tabs>
          <w:tab w:val="clear" w:pos="57"/>
          <w:tab w:val="left" w:pos="0"/>
          <w:tab w:val="left" w:pos="851"/>
        </w:tabs>
        <w:spacing w:before="0" w:line="240" w:lineRule="auto"/>
        <w:jc w:val="both"/>
        <w:rPr>
          <w:b w:val="0"/>
          <w:spacing w:val="0"/>
          <w:lang w:val="ru-RU" w:eastAsia="en-US"/>
        </w:rPr>
      </w:pPr>
    </w:p>
    <w:p w:rsidR="00F7580D" w:rsidRPr="00965558" w:rsidRDefault="00F7580D" w:rsidP="00F7580D">
      <w:pPr>
        <w:keepNext/>
        <w:spacing w:after="0" w:line="25" w:lineRule="atLeast"/>
        <w:ind w:firstLine="567"/>
        <w:rPr>
          <w:rFonts w:ascii="Times New Roman" w:hAnsi="Times New Roman" w:cs="Times New Roman"/>
          <w:b/>
          <w:sz w:val="24"/>
          <w:szCs w:val="24"/>
          <w:lang w:val="ru-RU"/>
        </w:rPr>
      </w:pPr>
    </w:p>
    <w:p w:rsidR="00F7580D" w:rsidRPr="00965558" w:rsidRDefault="00F7580D" w:rsidP="00F7580D">
      <w:pPr>
        <w:keepNext/>
        <w:spacing w:after="0" w:line="25" w:lineRule="atLeast"/>
        <w:ind w:firstLine="567"/>
        <w:rPr>
          <w:rFonts w:ascii="Times New Roman" w:hAnsi="Times New Roman" w:cs="Times New Roman"/>
          <w:b/>
          <w:sz w:val="24"/>
          <w:szCs w:val="24"/>
          <w:lang w:val="ru-RU"/>
        </w:rPr>
      </w:pPr>
    </w:p>
    <w:p w:rsidR="00F7580D" w:rsidRPr="00DA7B85" w:rsidRDefault="00F7580D" w:rsidP="00F7580D">
      <w:pPr>
        <w:pStyle w:val="11"/>
        <w:rPr>
          <w:rFonts w:ascii="Times New Roman" w:hAnsi="Times New Roman"/>
          <w:lang w:eastAsia="en-US"/>
        </w:rPr>
      </w:pPr>
    </w:p>
    <w:p w:rsidR="008D5EEE" w:rsidRDefault="00697B0E" w:rsidP="00965558">
      <w:pPr>
        <w:pStyle w:val="Default"/>
        <w:tabs>
          <w:tab w:val="left" w:pos="-1020"/>
          <w:tab w:val="left" w:pos="-452"/>
          <w:tab w:val="left" w:pos="824"/>
        </w:tabs>
        <w:ind w:firstLine="709"/>
        <w:jc w:val="right"/>
        <w:rPr>
          <w:sz w:val="20"/>
          <w:szCs w:val="20"/>
        </w:rPr>
      </w:pPr>
      <w:r>
        <w:rPr>
          <w:sz w:val="20"/>
          <w:szCs w:val="20"/>
        </w:rPr>
        <w:br w:type="page"/>
      </w:r>
    </w:p>
    <w:p w:rsidR="00965558" w:rsidRPr="00965558" w:rsidRDefault="00965558" w:rsidP="00965558">
      <w:pPr>
        <w:pStyle w:val="Default"/>
        <w:tabs>
          <w:tab w:val="left" w:pos="-1020"/>
          <w:tab w:val="left" w:pos="-452"/>
          <w:tab w:val="left" w:pos="824"/>
        </w:tabs>
        <w:ind w:firstLine="709"/>
        <w:jc w:val="right"/>
        <w:rPr>
          <w:sz w:val="20"/>
          <w:szCs w:val="20"/>
        </w:rPr>
      </w:pPr>
      <w:r w:rsidRPr="00965558">
        <w:rPr>
          <w:sz w:val="20"/>
          <w:szCs w:val="20"/>
        </w:rPr>
        <w:t xml:space="preserve">Приложение А к стандарту </w:t>
      </w:r>
    </w:p>
    <w:p w:rsidR="00965558" w:rsidRPr="00965558" w:rsidRDefault="00965558" w:rsidP="00965558">
      <w:pPr>
        <w:pStyle w:val="Default"/>
        <w:tabs>
          <w:tab w:val="left" w:pos="-1020"/>
          <w:tab w:val="left" w:pos="-452"/>
          <w:tab w:val="left" w:pos="824"/>
        </w:tabs>
        <w:ind w:firstLine="709"/>
        <w:jc w:val="right"/>
        <w:rPr>
          <w:sz w:val="20"/>
          <w:szCs w:val="20"/>
        </w:rPr>
      </w:pPr>
      <w:r w:rsidRPr="00965558">
        <w:rPr>
          <w:sz w:val="20"/>
          <w:szCs w:val="20"/>
        </w:rPr>
        <w:t xml:space="preserve">«Положение о закупке» </w:t>
      </w:r>
    </w:p>
    <w:p w:rsidR="00965558" w:rsidRPr="00965558" w:rsidRDefault="00965558" w:rsidP="00965558">
      <w:pPr>
        <w:pStyle w:val="Default"/>
        <w:tabs>
          <w:tab w:val="left" w:pos="-1020"/>
          <w:tab w:val="left" w:pos="-452"/>
          <w:tab w:val="left" w:pos="824"/>
        </w:tabs>
        <w:ind w:firstLine="709"/>
        <w:jc w:val="right"/>
        <w:rPr>
          <w:sz w:val="20"/>
          <w:szCs w:val="20"/>
        </w:rPr>
      </w:pPr>
      <w:r w:rsidRPr="00965558">
        <w:rPr>
          <w:sz w:val="20"/>
          <w:szCs w:val="20"/>
        </w:rPr>
        <w:t>ПАО «Сатурн»</w:t>
      </w:r>
    </w:p>
    <w:p w:rsidR="00965558" w:rsidRPr="00965558" w:rsidRDefault="00965558" w:rsidP="00965558">
      <w:pPr>
        <w:spacing w:after="120"/>
        <w:jc w:val="center"/>
        <w:rPr>
          <w:rFonts w:ascii="Times New Roman" w:hAnsi="Times New Roman" w:cs="Times New Roman"/>
          <w:b/>
          <w:bCs/>
          <w:spacing w:val="60"/>
          <w:sz w:val="26"/>
          <w:szCs w:val="26"/>
          <w:lang w:val="ru-RU"/>
        </w:rPr>
      </w:pPr>
    </w:p>
    <w:p w:rsidR="00965558" w:rsidRPr="00965558" w:rsidRDefault="00965558" w:rsidP="00965558">
      <w:pPr>
        <w:spacing w:after="120"/>
        <w:jc w:val="center"/>
        <w:rPr>
          <w:rFonts w:ascii="Times New Roman" w:hAnsi="Times New Roman" w:cs="Times New Roman"/>
          <w:b/>
          <w:bCs/>
          <w:spacing w:val="60"/>
          <w:sz w:val="26"/>
          <w:szCs w:val="26"/>
          <w:lang w:val="ru-RU"/>
        </w:rPr>
      </w:pPr>
    </w:p>
    <w:p w:rsidR="00965558" w:rsidRPr="00965558" w:rsidRDefault="00965558" w:rsidP="00965558">
      <w:pPr>
        <w:spacing w:after="120"/>
        <w:jc w:val="center"/>
        <w:rPr>
          <w:rFonts w:ascii="Times New Roman" w:hAnsi="Times New Roman" w:cs="Times New Roman"/>
          <w:b/>
          <w:bCs/>
          <w:spacing w:val="60"/>
          <w:sz w:val="26"/>
          <w:szCs w:val="26"/>
          <w:lang w:val="ru-RU"/>
        </w:rPr>
      </w:pPr>
      <w:r w:rsidRPr="00965558">
        <w:rPr>
          <w:rFonts w:ascii="Times New Roman" w:hAnsi="Times New Roman" w:cs="Times New Roman"/>
          <w:b/>
          <w:bCs/>
          <w:spacing w:val="60"/>
          <w:sz w:val="26"/>
          <w:szCs w:val="26"/>
          <w:lang w:val="ru-RU"/>
        </w:rPr>
        <w:t>ФОРМА</w:t>
      </w:r>
    </w:p>
    <w:p w:rsidR="00965558" w:rsidRPr="00965558" w:rsidRDefault="00965558" w:rsidP="00965558">
      <w:pPr>
        <w:spacing w:after="480"/>
        <w:jc w:val="center"/>
        <w:rPr>
          <w:rFonts w:ascii="Times New Roman" w:hAnsi="Times New Roman" w:cs="Times New Roman"/>
          <w:b/>
          <w:bCs/>
          <w:sz w:val="26"/>
          <w:szCs w:val="26"/>
          <w:lang w:val="ru-RU"/>
        </w:rPr>
      </w:pPr>
      <w:r w:rsidRPr="00965558">
        <w:rPr>
          <w:rFonts w:ascii="Times New Roman" w:hAnsi="Times New Roman" w:cs="Times New Roman"/>
          <w:b/>
          <w:bCs/>
          <w:sz w:val="26"/>
          <w:szCs w:val="26"/>
          <w:lang w:val="ru-RU"/>
        </w:rPr>
        <w:t>декларации о соответствии участника закупки критериям отнесения</w:t>
      </w:r>
      <w:r w:rsidRPr="00965558">
        <w:rPr>
          <w:rFonts w:ascii="Times New Roman" w:hAnsi="Times New Roman" w:cs="Times New Roman"/>
          <w:b/>
          <w:bCs/>
          <w:sz w:val="26"/>
          <w:szCs w:val="26"/>
          <w:lang w:val="ru-RU"/>
        </w:rPr>
        <w:br/>
        <w:t>к субъектам малого и среднего предпринимательства</w:t>
      </w:r>
    </w:p>
    <w:p w:rsidR="00965558" w:rsidRPr="00965558" w:rsidRDefault="00965558" w:rsidP="00965558">
      <w:pPr>
        <w:ind w:firstLine="567"/>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Подтверждаем, что  </w:t>
      </w:r>
    </w:p>
    <w:p w:rsidR="00965558" w:rsidRPr="00965558" w:rsidRDefault="00965558" w:rsidP="00965558">
      <w:pPr>
        <w:pBdr>
          <w:top w:val="single" w:sz="4" w:space="1" w:color="auto"/>
        </w:pBdr>
        <w:spacing w:after="120"/>
        <w:ind w:left="2637"/>
        <w:jc w:val="center"/>
        <w:rPr>
          <w:rFonts w:ascii="Times New Roman" w:hAnsi="Times New Roman" w:cs="Times New Roman"/>
          <w:lang w:val="ru-RU"/>
        </w:rPr>
      </w:pPr>
      <w:r w:rsidRPr="00965558">
        <w:rPr>
          <w:rFonts w:ascii="Times New Roman" w:hAnsi="Times New Roman" w:cs="Times New Roman"/>
          <w:lang w:val="ru-RU"/>
        </w:rPr>
        <w:t>(указывается наименование участника закупки)</w:t>
      </w:r>
    </w:p>
    <w:p w:rsidR="00965558" w:rsidRPr="00965558" w:rsidRDefault="00965558" w:rsidP="00965558">
      <w:pPr>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965558" w:rsidRPr="00965558" w:rsidRDefault="00965558" w:rsidP="00965558">
      <w:pPr>
        <w:pBdr>
          <w:top w:val="single" w:sz="4" w:space="1" w:color="auto"/>
        </w:pBdr>
        <w:spacing w:after="120"/>
        <w:ind w:left="2665"/>
        <w:jc w:val="center"/>
        <w:rPr>
          <w:rFonts w:ascii="Times New Roman" w:hAnsi="Times New Roman" w:cs="Times New Roman"/>
          <w:lang w:val="ru-RU"/>
        </w:rPr>
      </w:pPr>
      <w:r w:rsidRPr="00965558">
        <w:rPr>
          <w:rFonts w:ascii="Times New Roman" w:hAnsi="Times New Roman" w:cs="Times New Roman"/>
          <w:lang w:val="ru-RU"/>
        </w:rPr>
        <w:t>(указывается субъект малого или среднего предпринимательства</w:t>
      </w:r>
      <w:r w:rsidRPr="00965558">
        <w:rPr>
          <w:rFonts w:ascii="Times New Roman" w:hAnsi="Times New Roman" w:cs="Times New Roman"/>
          <w:lang w:val="ru-RU"/>
        </w:rPr>
        <w:br/>
        <w:t>в зависимости от критериев отнесения)</w:t>
      </w:r>
    </w:p>
    <w:p w:rsidR="00965558" w:rsidRPr="00965558" w:rsidRDefault="00965558" w:rsidP="00965558">
      <w:pPr>
        <w:rPr>
          <w:rFonts w:ascii="Times New Roman" w:hAnsi="Times New Roman" w:cs="Times New Roman"/>
          <w:sz w:val="24"/>
          <w:szCs w:val="24"/>
          <w:lang w:val="ru-RU"/>
        </w:rPr>
      </w:pPr>
      <w:r w:rsidRPr="00965558">
        <w:rPr>
          <w:rFonts w:ascii="Times New Roman" w:hAnsi="Times New Roman" w:cs="Times New Roman"/>
          <w:sz w:val="24"/>
          <w:szCs w:val="24"/>
          <w:lang w:val="ru-RU"/>
        </w:rPr>
        <w:t>предпринимательства, и сообщаем следующую информацию:</w:t>
      </w:r>
    </w:p>
    <w:p w:rsidR="00965558" w:rsidRPr="00965558" w:rsidRDefault="00965558" w:rsidP="00965558">
      <w:pPr>
        <w:ind w:left="567"/>
        <w:rPr>
          <w:rFonts w:ascii="Times New Roman" w:hAnsi="Times New Roman" w:cs="Times New Roman"/>
          <w:sz w:val="24"/>
          <w:szCs w:val="24"/>
          <w:lang w:val="ru-RU"/>
        </w:rPr>
      </w:pPr>
      <w:r w:rsidRPr="00965558">
        <w:rPr>
          <w:rFonts w:ascii="Times New Roman" w:hAnsi="Times New Roman" w:cs="Times New Roman"/>
          <w:sz w:val="24"/>
          <w:szCs w:val="24"/>
          <w:lang w:val="ru-RU"/>
        </w:rPr>
        <w:t>1.</w:t>
      </w:r>
      <w:r w:rsidRPr="00965558">
        <w:rPr>
          <w:rFonts w:ascii="Times New Roman" w:hAnsi="Times New Roman" w:cs="Times New Roman"/>
          <w:sz w:val="24"/>
          <w:szCs w:val="24"/>
        </w:rPr>
        <w:t> </w:t>
      </w:r>
      <w:r w:rsidRPr="00965558">
        <w:rPr>
          <w:rFonts w:ascii="Times New Roman" w:hAnsi="Times New Roman" w:cs="Times New Roman"/>
          <w:sz w:val="24"/>
          <w:szCs w:val="24"/>
          <w:lang w:val="ru-RU"/>
        </w:rPr>
        <w:t xml:space="preserve">Адрес местонахождения (юридический адрес):  </w:t>
      </w:r>
    </w:p>
    <w:p w:rsidR="00965558" w:rsidRPr="00965558" w:rsidRDefault="00965558" w:rsidP="00965558">
      <w:pPr>
        <w:pBdr>
          <w:top w:val="single" w:sz="4" w:space="1" w:color="auto"/>
        </w:pBdr>
        <w:ind w:left="5755"/>
        <w:rPr>
          <w:rFonts w:ascii="Times New Roman" w:hAnsi="Times New Roman" w:cs="Times New Roman"/>
          <w:sz w:val="2"/>
          <w:szCs w:val="2"/>
          <w:lang w:val="ru-RU"/>
        </w:rPr>
      </w:pPr>
    </w:p>
    <w:p w:rsidR="00965558" w:rsidRPr="00965558" w:rsidRDefault="00965558" w:rsidP="00965558">
      <w:pPr>
        <w:tabs>
          <w:tab w:val="right" w:pos="9923"/>
        </w:tabs>
        <w:rPr>
          <w:rFonts w:ascii="Times New Roman" w:hAnsi="Times New Roman" w:cs="Times New Roman"/>
          <w:sz w:val="24"/>
          <w:szCs w:val="24"/>
          <w:lang w:val="ru-RU"/>
        </w:rPr>
      </w:pPr>
      <w:r w:rsidRPr="00965558">
        <w:rPr>
          <w:rFonts w:ascii="Times New Roman" w:hAnsi="Times New Roman" w:cs="Times New Roman"/>
          <w:sz w:val="24"/>
          <w:szCs w:val="24"/>
          <w:lang w:val="ru-RU"/>
        </w:rPr>
        <w:tab/>
        <w:t>.</w:t>
      </w:r>
    </w:p>
    <w:p w:rsidR="00965558" w:rsidRPr="00965558" w:rsidRDefault="00965558" w:rsidP="00965558">
      <w:pPr>
        <w:pBdr>
          <w:top w:val="single" w:sz="4" w:space="1" w:color="auto"/>
        </w:pBdr>
        <w:ind w:right="113"/>
        <w:rPr>
          <w:rFonts w:ascii="Times New Roman" w:hAnsi="Times New Roman" w:cs="Times New Roman"/>
          <w:sz w:val="2"/>
          <w:szCs w:val="2"/>
          <w:lang w:val="ru-RU"/>
        </w:rPr>
      </w:pPr>
    </w:p>
    <w:p w:rsidR="00965558" w:rsidRPr="00965558" w:rsidRDefault="00965558" w:rsidP="00965558">
      <w:pPr>
        <w:tabs>
          <w:tab w:val="right" w:pos="9923"/>
        </w:tabs>
        <w:ind w:left="567"/>
        <w:rPr>
          <w:rFonts w:ascii="Times New Roman" w:hAnsi="Times New Roman" w:cs="Times New Roman"/>
          <w:sz w:val="24"/>
          <w:szCs w:val="24"/>
          <w:lang w:val="ru-RU"/>
        </w:rPr>
      </w:pPr>
      <w:r w:rsidRPr="00965558">
        <w:rPr>
          <w:rFonts w:ascii="Times New Roman" w:hAnsi="Times New Roman" w:cs="Times New Roman"/>
          <w:sz w:val="24"/>
          <w:szCs w:val="24"/>
          <w:lang w:val="ru-RU"/>
        </w:rPr>
        <w:t>2.</w:t>
      </w:r>
      <w:r w:rsidRPr="00965558">
        <w:rPr>
          <w:rFonts w:ascii="Times New Roman" w:hAnsi="Times New Roman" w:cs="Times New Roman"/>
          <w:sz w:val="24"/>
          <w:szCs w:val="24"/>
        </w:rPr>
        <w:t> </w:t>
      </w:r>
      <w:r w:rsidRPr="00965558">
        <w:rPr>
          <w:rFonts w:ascii="Times New Roman" w:hAnsi="Times New Roman" w:cs="Times New Roman"/>
          <w:sz w:val="24"/>
          <w:szCs w:val="24"/>
          <w:lang w:val="ru-RU"/>
        </w:rPr>
        <w:t xml:space="preserve">ИНН/КПП:  </w:t>
      </w:r>
      <w:r w:rsidRPr="00965558">
        <w:rPr>
          <w:rFonts w:ascii="Times New Roman" w:hAnsi="Times New Roman" w:cs="Times New Roman"/>
          <w:sz w:val="24"/>
          <w:szCs w:val="24"/>
          <w:lang w:val="ru-RU"/>
        </w:rPr>
        <w:tab/>
        <w:t>.</w:t>
      </w:r>
    </w:p>
    <w:p w:rsidR="00965558" w:rsidRPr="00965558" w:rsidRDefault="00965558" w:rsidP="00965558">
      <w:pPr>
        <w:pBdr>
          <w:top w:val="single" w:sz="4" w:space="1" w:color="auto"/>
        </w:pBdr>
        <w:ind w:left="2098" w:right="113"/>
        <w:jc w:val="center"/>
        <w:rPr>
          <w:rFonts w:ascii="Times New Roman" w:hAnsi="Times New Roman" w:cs="Times New Roman"/>
          <w:lang w:val="ru-RU"/>
        </w:rPr>
      </w:pPr>
      <w:r w:rsidRPr="00965558">
        <w:rPr>
          <w:rFonts w:ascii="Times New Roman" w:hAnsi="Times New Roman" w:cs="Times New Roman"/>
          <w:lang w:val="ru-RU"/>
        </w:rPr>
        <w:t>(№, сведения о дате выдачи документа и выдавшем его органе)</w:t>
      </w:r>
    </w:p>
    <w:p w:rsidR="00965558" w:rsidRPr="00965558" w:rsidRDefault="00965558" w:rsidP="00965558">
      <w:pPr>
        <w:tabs>
          <w:tab w:val="right" w:pos="9923"/>
        </w:tabs>
        <w:ind w:left="567"/>
        <w:rPr>
          <w:rFonts w:ascii="Times New Roman" w:hAnsi="Times New Roman" w:cs="Times New Roman"/>
          <w:sz w:val="24"/>
          <w:szCs w:val="24"/>
          <w:lang w:val="ru-RU"/>
        </w:rPr>
      </w:pPr>
      <w:r w:rsidRPr="00965558">
        <w:rPr>
          <w:rFonts w:ascii="Times New Roman" w:hAnsi="Times New Roman" w:cs="Times New Roman"/>
          <w:sz w:val="24"/>
          <w:szCs w:val="24"/>
          <w:lang w:val="ru-RU"/>
        </w:rPr>
        <w:t>3.</w:t>
      </w:r>
      <w:r w:rsidRPr="00965558">
        <w:rPr>
          <w:rFonts w:ascii="Times New Roman" w:hAnsi="Times New Roman" w:cs="Times New Roman"/>
          <w:sz w:val="24"/>
          <w:szCs w:val="24"/>
        </w:rPr>
        <w:t> </w:t>
      </w:r>
      <w:r w:rsidRPr="00965558">
        <w:rPr>
          <w:rFonts w:ascii="Times New Roman" w:hAnsi="Times New Roman" w:cs="Times New Roman"/>
          <w:sz w:val="24"/>
          <w:szCs w:val="24"/>
          <w:lang w:val="ru-RU"/>
        </w:rPr>
        <w:t xml:space="preserve">ОГРН:  </w:t>
      </w:r>
      <w:r w:rsidRPr="00965558">
        <w:rPr>
          <w:rFonts w:ascii="Times New Roman" w:hAnsi="Times New Roman" w:cs="Times New Roman"/>
          <w:sz w:val="24"/>
          <w:szCs w:val="24"/>
          <w:lang w:val="ru-RU"/>
        </w:rPr>
        <w:tab/>
        <w:t>.</w:t>
      </w:r>
    </w:p>
    <w:p w:rsidR="00965558" w:rsidRPr="00965558" w:rsidRDefault="00965558" w:rsidP="00965558">
      <w:pPr>
        <w:pBdr>
          <w:top w:val="single" w:sz="4" w:space="1" w:color="auto"/>
        </w:pBdr>
        <w:ind w:left="1616" w:right="113"/>
        <w:rPr>
          <w:rFonts w:ascii="Times New Roman" w:hAnsi="Times New Roman" w:cs="Times New Roman"/>
          <w:sz w:val="2"/>
          <w:szCs w:val="2"/>
          <w:lang w:val="ru-RU"/>
        </w:rPr>
      </w:pPr>
    </w:p>
    <w:p w:rsidR="00965558" w:rsidRPr="00965558" w:rsidRDefault="00965558" w:rsidP="00965558">
      <w:pPr>
        <w:ind w:firstLine="567"/>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4.</w:t>
      </w:r>
      <w:r w:rsidRPr="00965558">
        <w:rPr>
          <w:rFonts w:ascii="Times New Roman" w:hAnsi="Times New Roman" w:cs="Times New Roman"/>
          <w:sz w:val="24"/>
          <w:szCs w:val="24"/>
        </w:rPr>
        <w:t> </w:t>
      </w:r>
      <w:r w:rsidRPr="00965558">
        <w:rPr>
          <w:rFonts w:ascii="Times New Roman" w:hAnsi="Times New Roman" w:cs="Times New Roman"/>
          <w:sz w:val="24"/>
          <w:szCs w:val="24"/>
          <w:lang w:val="ru-RU"/>
        </w:rPr>
        <w:t xml:space="preserve">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965558" w:rsidRPr="00965558" w:rsidRDefault="00965558" w:rsidP="00965558">
      <w:pPr>
        <w:pBdr>
          <w:top w:val="single" w:sz="4" w:space="1" w:color="auto"/>
        </w:pBdr>
        <w:ind w:left="7002"/>
        <w:rPr>
          <w:rFonts w:ascii="Times New Roman" w:hAnsi="Times New Roman" w:cs="Times New Roman"/>
          <w:sz w:val="2"/>
          <w:szCs w:val="2"/>
          <w:lang w:val="ru-RU"/>
        </w:rPr>
      </w:pPr>
    </w:p>
    <w:p w:rsidR="00965558" w:rsidRPr="00965558" w:rsidRDefault="00965558" w:rsidP="00965558">
      <w:pPr>
        <w:tabs>
          <w:tab w:val="right" w:pos="9923"/>
        </w:tabs>
        <w:rPr>
          <w:rFonts w:ascii="Times New Roman" w:hAnsi="Times New Roman" w:cs="Times New Roman"/>
          <w:sz w:val="24"/>
          <w:szCs w:val="24"/>
          <w:lang w:val="ru-RU"/>
        </w:rPr>
      </w:pPr>
      <w:r w:rsidRPr="00965558">
        <w:rPr>
          <w:rFonts w:ascii="Times New Roman" w:hAnsi="Times New Roman" w:cs="Times New Roman"/>
          <w:sz w:val="24"/>
          <w:szCs w:val="24"/>
          <w:lang w:val="ru-RU"/>
        </w:rPr>
        <w:tab/>
        <w:t>.</w:t>
      </w:r>
    </w:p>
    <w:p w:rsidR="00965558" w:rsidRPr="00965558" w:rsidRDefault="00965558" w:rsidP="00965558">
      <w:pPr>
        <w:pBdr>
          <w:top w:val="single" w:sz="4" w:space="1" w:color="auto"/>
        </w:pBdr>
        <w:ind w:right="113"/>
        <w:jc w:val="center"/>
        <w:rPr>
          <w:rFonts w:ascii="Times New Roman" w:hAnsi="Times New Roman" w:cs="Times New Roman"/>
          <w:lang w:val="ru-RU"/>
        </w:rPr>
      </w:pPr>
      <w:r w:rsidRPr="00965558">
        <w:rPr>
          <w:rFonts w:ascii="Times New Roman" w:hAnsi="Times New Roman" w:cs="Times New Roman"/>
          <w:lang w:val="ru-RU"/>
        </w:rPr>
        <w:t>(наименование уполномоченного органа, дата внесения в реестр и номер в реестре)</w:t>
      </w:r>
    </w:p>
    <w:p w:rsidR="00965558" w:rsidRPr="00965558" w:rsidRDefault="00965558" w:rsidP="00965558">
      <w:pPr>
        <w:spacing w:after="120"/>
        <w:ind w:firstLine="567"/>
        <w:jc w:val="both"/>
        <w:rPr>
          <w:rFonts w:ascii="Times New Roman" w:hAnsi="Times New Roman" w:cs="Times New Roman"/>
          <w:sz w:val="24"/>
          <w:szCs w:val="24"/>
          <w:lang w:val="ru-RU"/>
        </w:rPr>
      </w:pPr>
      <w:r w:rsidRPr="00965558">
        <w:rPr>
          <w:rFonts w:ascii="Times New Roman" w:hAnsi="Times New Roman" w:cs="Times New Roman"/>
          <w:sz w:val="24"/>
          <w:szCs w:val="24"/>
          <w:lang w:val="ru-RU"/>
        </w:rPr>
        <w:t>5.</w:t>
      </w:r>
      <w:r w:rsidRPr="00965558">
        <w:rPr>
          <w:rFonts w:ascii="Times New Roman" w:hAnsi="Times New Roman" w:cs="Times New Roman"/>
          <w:sz w:val="24"/>
          <w:szCs w:val="24"/>
        </w:rPr>
        <w:t> </w:t>
      </w:r>
      <w:r w:rsidRPr="00965558">
        <w:rPr>
          <w:rFonts w:ascii="Times New Roman" w:hAnsi="Times New Roman" w:cs="Times New Roman"/>
          <w:sz w:val="24"/>
          <w:szCs w:val="24"/>
          <w:lang w:val="ru-RU"/>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965558">
        <w:rPr>
          <w:rStyle w:val="afffffc"/>
          <w:rFonts w:ascii="Times New Roman" w:hAnsi="Times New Roman"/>
          <w:sz w:val="24"/>
          <w:szCs w:val="24"/>
          <w:lang w:val="ru-RU"/>
        </w:rPr>
        <w:endnoteReference w:customMarkFollows="1" w:id="1"/>
        <w:t>1</w:t>
      </w:r>
      <w:r w:rsidRPr="00965558">
        <w:rPr>
          <w:rFonts w:ascii="Times New Roman" w:hAnsi="Times New Roman" w:cs="Times New Roman"/>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965558" w:rsidRPr="00965558" w:rsidTr="00C0117A">
        <w:tblPrEx>
          <w:tblCellMar>
            <w:top w:w="0" w:type="dxa"/>
            <w:bottom w:w="0" w:type="dxa"/>
          </w:tblCellMar>
        </w:tblPrEx>
        <w:trPr>
          <w:cantSplit/>
          <w:tblHeader/>
        </w:trPr>
        <w:tc>
          <w:tcPr>
            <w:tcW w:w="567" w:type="dxa"/>
            <w:vAlign w:val="center"/>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 п/п</w:t>
            </w:r>
          </w:p>
        </w:tc>
        <w:tc>
          <w:tcPr>
            <w:tcW w:w="4649" w:type="dxa"/>
            <w:vAlign w:val="center"/>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 xml:space="preserve">Наименование сведений </w:t>
            </w:r>
            <w:r w:rsidRPr="00965558">
              <w:rPr>
                <w:rStyle w:val="afffffc"/>
                <w:rFonts w:ascii="Times New Roman" w:hAnsi="Times New Roman"/>
              </w:rPr>
              <w:endnoteReference w:customMarkFollows="1" w:id="2"/>
              <w:t>2</w:t>
            </w:r>
          </w:p>
        </w:tc>
        <w:tc>
          <w:tcPr>
            <w:tcW w:w="1588" w:type="dxa"/>
            <w:vAlign w:val="center"/>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Малые предприятия</w:t>
            </w:r>
          </w:p>
        </w:tc>
        <w:tc>
          <w:tcPr>
            <w:tcW w:w="1588" w:type="dxa"/>
            <w:vAlign w:val="center"/>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Средние предприятия</w:t>
            </w:r>
          </w:p>
        </w:tc>
        <w:tc>
          <w:tcPr>
            <w:tcW w:w="1588" w:type="dxa"/>
            <w:vAlign w:val="center"/>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Показатель</w:t>
            </w:r>
          </w:p>
        </w:tc>
      </w:tr>
      <w:tr w:rsidR="00965558" w:rsidRPr="00965558" w:rsidTr="00C0117A">
        <w:tblPrEx>
          <w:tblCellMar>
            <w:top w:w="0" w:type="dxa"/>
            <w:bottom w:w="0" w:type="dxa"/>
          </w:tblCellMar>
        </w:tblPrEx>
        <w:trPr>
          <w:cantSplit/>
          <w:tblHeader/>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lastRenderedPageBreak/>
              <w:t xml:space="preserve">1 </w:t>
            </w:r>
            <w:r w:rsidRPr="00965558">
              <w:rPr>
                <w:rStyle w:val="afffffc"/>
                <w:rFonts w:ascii="Times New Roman" w:hAnsi="Times New Roman"/>
              </w:rPr>
              <w:endnoteReference w:customMarkFollows="1" w:id="3"/>
              <w:t>3</w:t>
            </w:r>
          </w:p>
        </w:tc>
        <w:tc>
          <w:tcPr>
            <w:tcW w:w="4649"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2</w:t>
            </w:r>
          </w:p>
        </w:tc>
        <w:tc>
          <w:tcPr>
            <w:tcW w:w="1588"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3</w:t>
            </w:r>
          </w:p>
        </w:tc>
        <w:tc>
          <w:tcPr>
            <w:tcW w:w="1588"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4</w:t>
            </w:r>
          </w:p>
        </w:tc>
        <w:tc>
          <w:tcPr>
            <w:tcW w:w="1588"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5</w:t>
            </w: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1</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не более 25</w:t>
            </w:r>
          </w:p>
        </w:tc>
        <w:tc>
          <w:tcPr>
            <w:tcW w:w="1588" w:type="dxa"/>
          </w:tcPr>
          <w:p w:rsidR="00965558" w:rsidRPr="00965558" w:rsidRDefault="00965558" w:rsidP="00C0117A">
            <w:pPr>
              <w:ind w:left="57"/>
              <w:rPr>
                <w:rFonts w:ascii="Times New Roman" w:hAnsi="Times New Roman" w:cs="Times New Roman"/>
              </w:rPr>
            </w:pPr>
            <w:r w:rsidRPr="00965558">
              <w:rPr>
                <w:rFonts w:ascii="Times New Roman" w:hAnsi="Times New Roman" w:cs="Times New Roman"/>
              </w:rPr>
              <w:sym w:font="Symbol" w:char="F02D"/>
            </w: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2</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не более 49</w:t>
            </w:r>
          </w:p>
        </w:tc>
        <w:tc>
          <w:tcPr>
            <w:tcW w:w="1588" w:type="dxa"/>
          </w:tcPr>
          <w:p w:rsidR="00965558" w:rsidRPr="00965558" w:rsidRDefault="00965558" w:rsidP="00C0117A">
            <w:pPr>
              <w:ind w:left="57"/>
              <w:rPr>
                <w:rFonts w:ascii="Times New Roman" w:hAnsi="Times New Roman" w:cs="Times New Roman"/>
              </w:rPr>
            </w:pPr>
            <w:r w:rsidRPr="00965558">
              <w:rPr>
                <w:rFonts w:ascii="Times New Roman" w:hAnsi="Times New Roman" w:cs="Times New Roman"/>
              </w:rPr>
              <w:sym w:font="Symbol" w:char="F02D"/>
            </w: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3</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не более 49</w:t>
            </w:r>
          </w:p>
        </w:tc>
        <w:tc>
          <w:tcPr>
            <w:tcW w:w="1588" w:type="dxa"/>
          </w:tcPr>
          <w:p w:rsidR="00965558" w:rsidRPr="00965558" w:rsidRDefault="00965558" w:rsidP="00C0117A">
            <w:pPr>
              <w:ind w:left="57"/>
              <w:rPr>
                <w:rFonts w:ascii="Times New Roman" w:hAnsi="Times New Roman" w:cs="Times New Roman"/>
              </w:rPr>
            </w:pPr>
            <w:r w:rsidRPr="00965558">
              <w:rPr>
                <w:rFonts w:ascii="Times New Roman" w:hAnsi="Times New Roman" w:cs="Times New Roman"/>
              </w:rPr>
              <w:sym w:font="Symbol" w:char="F02D"/>
            </w:r>
          </w:p>
        </w:tc>
      </w:tr>
      <w:tr w:rsidR="00965558" w:rsidRPr="00965558" w:rsidTr="00C0117A">
        <w:tblPrEx>
          <w:tblCellMar>
            <w:top w:w="0" w:type="dxa"/>
            <w:bottom w:w="0" w:type="dxa"/>
          </w:tblCellMar>
        </w:tblPrEx>
        <w:trPr>
          <w:cantSplit/>
        </w:trPr>
        <w:tc>
          <w:tcPr>
            <w:tcW w:w="567" w:type="dxa"/>
            <w:vMerge w:val="restart"/>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4</w:t>
            </w:r>
          </w:p>
        </w:tc>
        <w:tc>
          <w:tcPr>
            <w:tcW w:w="4649" w:type="dxa"/>
            <w:vMerge w:val="restart"/>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w:t>
            </w:r>
            <w:r w:rsidRPr="00965558">
              <w:rPr>
                <w:rFonts w:ascii="Times New Roman" w:hAnsi="Times New Roman" w:cs="Times New Roman"/>
              </w:rPr>
              <w:t> </w:t>
            </w:r>
            <w:r w:rsidRPr="00965558">
              <w:rPr>
                <w:rFonts w:ascii="Times New Roman" w:hAnsi="Times New Roman" w:cs="Times New Roman"/>
                <w:lang w:val="ru-RU"/>
              </w:rPr>
              <w:t>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до 100 включительно</w:t>
            </w:r>
          </w:p>
        </w:tc>
        <w:tc>
          <w:tcPr>
            <w:tcW w:w="1588" w:type="dxa"/>
            <w:vMerge w:val="restart"/>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от 101 до 250 включительно</w:t>
            </w:r>
          </w:p>
        </w:tc>
        <w:tc>
          <w:tcPr>
            <w:tcW w:w="1588" w:type="dxa"/>
            <w:vMerge w:val="restart"/>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указывается количество человек</w:t>
            </w:r>
            <w:r w:rsidRPr="00965558">
              <w:rPr>
                <w:rFonts w:ascii="Times New Roman" w:hAnsi="Times New Roman" w:cs="Times New Roman"/>
                <w:lang w:val="ru-RU"/>
              </w:rPr>
              <w:br/>
              <w:t>(за каждый год)</w:t>
            </w:r>
          </w:p>
        </w:tc>
      </w:tr>
      <w:tr w:rsidR="00965558" w:rsidRPr="00965558" w:rsidTr="00C0117A">
        <w:tblPrEx>
          <w:tblCellMar>
            <w:top w:w="0" w:type="dxa"/>
            <w:bottom w:w="0" w:type="dxa"/>
          </w:tblCellMar>
        </w:tblPrEx>
        <w:trPr>
          <w:cantSplit/>
        </w:trPr>
        <w:tc>
          <w:tcPr>
            <w:tcW w:w="567" w:type="dxa"/>
            <w:vMerge/>
          </w:tcPr>
          <w:p w:rsidR="00965558" w:rsidRPr="00965558" w:rsidRDefault="00965558" w:rsidP="00C0117A">
            <w:pPr>
              <w:jc w:val="center"/>
              <w:rPr>
                <w:rFonts w:ascii="Times New Roman" w:hAnsi="Times New Roman" w:cs="Times New Roman"/>
                <w:lang w:val="ru-RU"/>
              </w:rPr>
            </w:pPr>
          </w:p>
        </w:tc>
        <w:tc>
          <w:tcPr>
            <w:tcW w:w="4649" w:type="dxa"/>
            <w:vMerge/>
          </w:tcPr>
          <w:p w:rsidR="00965558" w:rsidRPr="00965558" w:rsidRDefault="00965558" w:rsidP="00C0117A">
            <w:pPr>
              <w:ind w:left="57"/>
              <w:rPr>
                <w:rFonts w:ascii="Times New Roman" w:hAnsi="Times New Roman" w:cs="Times New Roman"/>
                <w:lang w:val="ru-RU"/>
              </w:rPr>
            </w:pPr>
          </w:p>
        </w:tc>
        <w:tc>
          <w:tcPr>
            <w:tcW w:w="1588"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до 15 – микропред</w:t>
            </w:r>
            <w:r w:rsidRPr="00965558">
              <w:rPr>
                <w:rFonts w:ascii="Times New Roman" w:hAnsi="Times New Roman" w:cs="Times New Roman"/>
              </w:rPr>
              <w:softHyphen/>
              <w:t>приятие</w:t>
            </w:r>
          </w:p>
        </w:tc>
        <w:tc>
          <w:tcPr>
            <w:tcW w:w="1588" w:type="dxa"/>
            <w:vMerge/>
          </w:tcPr>
          <w:p w:rsidR="00965558" w:rsidRPr="00965558" w:rsidRDefault="00965558" w:rsidP="00C0117A">
            <w:pPr>
              <w:rPr>
                <w:rFonts w:ascii="Times New Roman" w:hAnsi="Times New Roman" w:cs="Times New Roman"/>
              </w:rPr>
            </w:pPr>
          </w:p>
        </w:tc>
        <w:tc>
          <w:tcPr>
            <w:tcW w:w="1588" w:type="dxa"/>
            <w:vMerge/>
          </w:tcPr>
          <w:p w:rsidR="00965558" w:rsidRPr="00965558" w:rsidRDefault="00965558" w:rsidP="00C0117A">
            <w:pPr>
              <w:ind w:left="57"/>
              <w:rPr>
                <w:rFonts w:ascii="Times New Roman" w:hAnsi="Times New Roman" w:cs="Times New Roman"/>
              </w:rPr>
            </w:pPr>
          </w:p>
        </w:tc>
      </w:tr>
      <w:tr w:rsidR="00965558" w:rsidRPr="00965558" w:rsidTr="00C0117A">
        <w:tblPrEx>
          <w:tblCellMar>
            <w:top w:w="0" w:type="dxa"/>
            <w:bottom w:w="0" w:type="dxa"/>
          </w:tblCellMar>
        </w:tblPrEx>
        <w:trPr>
          <w:cantSplit/>
        </w:trPr>
        <w:tc>
          <w:tcPr>
            <w:tcW w:w="567" w:type="dxa"/>
            <w:vMerge w:val="restart"/>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5</w:t>
            </w:r>
          </w:p>
        </w:tc>
        <w:tc>
          <w:tcPr>
            <w:tcW w:w="4649" w:type="dxa"/>
            <w:vMerge w:val="restart"/>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800</w:t>
            </w:r>
          </w:p>
        </w:tc>
        <w:tc>
          <w:tcPr>
            <w:tcW w:w="1588" w:type="dxa"/>
            <w:vMerge w:val="restart"/>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2000</w:t>
            </w:r>
          </w:p>
        </w:tc>
        <w:tc>
          <w:tcPr>
            <w:tcW w:w="1588"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указывается в млн. рублей</w:t>
            </w:r>
            <w:r w:rsidRPr="00965558">
              <w:rPr>
                <w:rFonts w:ascii="Times New Roman" w:hAnsi="Times New Roman" w:cs="Times New Roman"/>
                <w:lang w:val="ru-RU"/>
              </w:rPr>
              <w:br/>
              <w:t>(за каждый год)</w:t>
            </w:r>
          </w:p>
        </w:tc>
      </w:tr>
      <w:tr w:rsidR="00965558" w:rsidRPr="00965558" w:rsidTr="00C0117A">
        <w:tblPrEx>
          <w:tblCellMar>
            <w:top w:w="0" w:type="dxa"/>
            <w:bottom w:w="0" w:type="dxa"/>
          </w:tblCellMar>
        </w:tblPrEx>
        <w:trPr>
          <w:cantSplit/>
        </w:trPr>
        <w:tc>
          <w:tcPr>
            <w:tcW w:w="567" w:type="dxa"/>
            <w:vMerge/>
          </w:tcPr>
          <w:p w:rsidR="00965558" w:rsidRPr="00965558" w:rsidRDefault="00965558" w:rsidP="00C0117A">
            <w:pPr>
              <w:jc w:val="center"/>
              <w:rPr>
                <w:rFonts w:ascii="Times New Roman" w:hAnsi="Times New Roman" w:cs="Times New Roman"/>
                <w:lang w:val="ru-RU"/>
              </w:rPr>
            </w:pPr>
          </w:p>
        </w:tc>
        <w:tc>
          <w:tcPr>
            <w:tcW w:w="4649" w:type="dxa"/>
            <w:vMerge/>
          </w:tcPr>
          <w:p w:rsidR="00965558" w:rsidRPr="00965558" w:rsidRDefault="00965558" w:rsidP="00C0117A">
            <w:pPr>
              <w:rPr>
                <w:rFonts w:ascii="Times New Roman" w:hAnsi="Times New Roman" w:cs="Times New Roman"/>
                <w:lang w:val="ru-RU"/>
              </w:rPr>
            </w:pPr>
          </w:p>
        </w:tc>
        <w:tc>
          <w:tcPr>
            <w:tcW w:w="1588"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120 в год – микро</w:t>
            </w:r>
            <w:r w:rsidRPr="00965558">
              <w:rPr>
                <w:rFonts w:ascii="Times New Roman" w:hAnsi="Times New Roman" w:cs="Times New Roman"/>
              </w:rPr>
              <w:softHyphen/>
              <w:t>предприятие</w:t>
            </w:r>
          </w:p>
        </w:tc>
        <w:tc>
          <w:tcPr>
            <w:tcW w:w="1588" w:type="dxa"/>
            <w:vMerge/>
          </w:tcPr>
          <w:p w:rsidR="00965558" w:rsidRPr="00965558" w:rsidRDefault="00965558" w:rsidP="00C0117A">
            <w:pPr>
              <w:rPr>
                <w:rFonts w:ascii="Times New Roman" w:hAnsi="Times New Roman" w:cs="Times New Roman"/>
              </w:rPr>
            </w:pPr>
          </w:p>
        </w:tc>
        <w:tc>
          <w:tcPr>
            <w:tcW w:w="1588" w:type="dxa"/>
          </w:tcPr>
          <w:p w:rsidR="00965558" w:rsidRPr="00965558" w:rsidRDefault="00965558" w:rsidP="00C0117A">
            <w:pPr>
              <w:ind w:left="57"/>
              <w:rPr>
                <w:rFonts w:ascii="Times New Roman" w:hAnsi="Times New Roman" w:cs="Times New Roman"/>
              </w:rPr>
            </w:pP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lastRenderedPageBreak/>
              <w:t>6</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sym w:font="Symbol" w:char="F02D"/>
            </w: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7</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Сведения о производимых субъектами малого и</w:t>
            </w:r>
            <w:r w:rsidRPr="00965558">
              <w:rPr>
                <w:rFonts w:ascii="Times New Roman" w:hAnsi="Times New Roman" w:cs="Times New Roman"/>
              </w:rPr>
              <w:t> </w:t>
            </w:r>
            <w:r w:rsidRPr="00965558">
              <w:rPr>
                <w:rFonts w:ascii="Times New Roman" w:hAnsi="Times New Roman" w:cs="Times New Roman"/>
                <w:lang w:val="ru-RU"/>
              </w:rPr>
              <w:t>среднего предпринимательства товарах, работах, услугах с указанием кодов ОКВЭД2 и</w:t>
            </w:r>
            <w:r w:rsidRPr="00965558">
              <w:rPr>
                <w:rFonts w:ascii="Times New Roman" w:hAnsi="Times New Roman" w:cs="Times New Roman"/>
              </w:rPr>
              <w:t> </w:t>
            </w:r>
            <w:r w:rsidRPr="00965558">
              <w:rPr>
                <w:rFonts w:ascii="Times New Roman" w:hAnsi="Times New Roman" w:cs="Times New Roman"/>
                <w:lang w:val="ru-RU"/>
              </w:rPr>
              <w:t>ОКПД2</w:t>
            </w:r>
          </w:p>
        </w:tc>
        <w:tc>
          <w:tcPr>
            <w:tcW w:w="4764" w:type="dxa"/>
            <w:gridSpan w:val="3"/>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sym w:font="Symbol" w:char="F02D"/>
            </w: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8</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965558" w:rsidRPr="00965558" w:rsidRDefault="00965558" w:rsidP="00C0117A">
            <w:pPr>
              <w:jc w:val="center"/>
              <w:rPr>
                <w:rFonts w:ascii="Times New Roman" w:hAnsi="Times New Roman" w:cs="Times New Roman"/>
                <w:lang w:val="ru-RU"/>
              </w:rPr>
            </w:pPr>
            <w:r w:rsidRPr="00965558">
              <w:rPr>
                <w:rFonts w:ascii="Times New Roman" w:hAnsi="Times New Roman" w:cs="Times New Roman"/>
                <w:lang w:val="ru-RU"/>
              </w:rPr>
              <w:t>да (нет)</w:t>
            </w:r>
            <w:r w:rsidRPr="00965558">
              <w:rPr>
                <w:rFonts w:ascii="Times New Roman" w:hAnsi="Times New Roman" w:cs="Times New Roman"/>
                <w:lang w:val="ru-RU"/>
              </w:rPr>
              <w:br/>
              <w:t xml:space="preserve">(в случае участия </w:t>
            </w:r>
            <w:r w:rsidRPr="00965558">
              <w:rPr>
                <w:rFonts w:ascii="Times New Roman" w:hAnsi="Times New Roman" w:cs="Times New Roman"/>
              </w:rPr>
              <w:sym w:font="Symbol" w:char="F02D"/>
            </w:r>
            <w:r w:rsidRPr="00965558">
              <w:rPr>
                <w:rFonts w:ascii="Times New Roman" w:hAnsi="Times New Roman" w:cs="Times New Roman"/>
                <w:lang w:val="ru-RU"/>
              </w:rPr>
              <w:t xml:space="preserve"> наименование заказчика, реализующего программу партнерства)</w:t>
            </w: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9</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965558" w:rsidRPr="00965558" w:rsidRDefault="00965558" w:rsidP="00C0117A">
            <w:pPr>
              <w:jc w:val="center"/>
              <w:rPr>
                <w:rFonts w:ascii="Times New Roman" w:hAnsi="Times New Roman" w:cs="Times New Roman"/>
                <w:lang w:val="ru-RU"/>
              </w:rPr>
            </w:pPr>
            <w:r w:rsidRPr="00965558">
              <w:rPr>
                <w:rFonts w:ascii="Times New Roman" w:hAnsi="Times New Roman" w:cs="Times New Roman"/>
                <w:lang w:val="ru-RU"/>
              </w:rPr>
              <w:t>да (нет)</w:t>
            </w:r>
            <w:r w:rsidRPr="00965558">
              <w:rPr>
                <w:rFonts w:ascii="Times New Roman" w:hAnsi="Times New Roman" w:cs="Times New Roman"/>
                <w:lang w:val="ru-RU"/>
              </w:rPr>
              <w:br/>
              <w:t xml:space="preserve">(при наличии </w:t>
            </w:r>
            <w:r w:rsidRPr="00965558">
              <w:rPr>
                <w:rFonts w:ascii="Times New Roman" w:hAnsi="Times New Roman" w:cs="Times New Roman"/>
              </w:rPr>
              <w:sym w:font="Symbol" w:char="F02D"/>
            </w:r>
            <w:r w:rsidRPr="00965558">
              <w:rPr>
                <w:rFonts w:ascii="Times New Roman" w:hAnsi="Times New Roman" w:cs="Times New Roman"/>
                <w:lang w:val="ru-RU"/>
              </w:rPr>
              <w:t xml:space="preserve"> наименование заказчика </w:t>
            </w:r>
            <w:r w:rsidRPr="00965558">
              <w:rPr>
                <w:rFonts w:ascii="Times New Roman" w:hAnsi="Times New Roman" w:cs="Times New Roman"/>
              </w:rPr>
              <w:sym w:font="Symbol" w:char="F02D"/>
            </w:r>
            <w:r w:rsidRPr="00965558">
              <w:rPr>
                <w:rFonts w:ascii="Times New Roman" w:hAnsi="Times New Roman" w:cs="Times New Roman"/>
                <w:lang w:val="ru-RU"/>
              </w:rPr>
              <w:t xml:space="preserve"> держателя реестра участников программ партнерства)</w:t>
            </w: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10</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965558" w:rsidRPr="00965558" w:rsidRDefault="00965558" w:rsidP="00C0117A">
            <w:pPr>
              <w:jc w:val="center"/>
              <w:rPr>
                <w:rFonts w:ascii="Times New Roman" w:hAnsi="Times New Roman" w:cs="Times New Roman"/>
                <w:lang w:val="ru-RU"/>
              </w:rPr>
            </w:pPr>
            <w:r w:rsidRPr="00965558">
              <w:rPr>
                <w:rFonts w:ascii="Times New Roman" w:hAnsi="Times New Roman" w:cs="Times New Roman"/>
                <w:lang w:val="ru-RU"/>
              </w:rPr>
              <w:t>да (нет)</w:t>
            </w:r>
            <w:r w:rsidRPr="00965558">
              <w:rPr>
                <w:rFonts w:ascii="Times New Roman" w:hAnsi="Times New Roman" w:cs="Times New Roman"/>
                <w:lang w:val="ru-RU"/>
              </w:rPr>
              <w:br/>
              <w:t xml:space="preserve">(при наличии </w:t>
            </w:r>
            <w:r w:rsidRPr="00965558">
              <w:rPr>
                <w:rFonts w:ascii="Times New Roman" w:hAnsi="Times New Roman" w:cs="Times New Roman"/>
              </w:rPr>
              <w:sym w:font="Symbol" w:char="F02D"/>
            </w:r>
            <w:r w:rsidRPr="00965558">
              <w:rPr>
                <w:rFonts w:ascii="Times New Roman" w:hAnsi="Times New Roman" w:cs="Times New Roman"/>
                <w:lang w:val="ru-RU"/>
              </w:rPr>
              <w:t xml:space="preserve"> количество исполненных контрактов и общая сумма)</w:t>
            </w: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11</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Сведения о наличии опыта производства и поставки продукции, включенной в реестр инновационной продукции</w:t>
            </w:r>
          </w:p>
        </w:tc>
        <w:tc>
          <w:tcPr>
            <w:tcW w:w="4764" w:type="dxa"/>
            <w:gridSpan w:val="3"/>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да (нет)</w:t>
            </w: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12</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Сведения о наличии у субъекта малого и среднего предпринимательства статуса лица, участвующего в реализации проекта создания и</w:t>
            </w:r>
            <w:r w:rsidRPr="00965558">
              <w:rPr>
                <w:rFonts w:ascii="Times New Roman" w:hAnsi="Times New Roman" w:cs="Times New Roman"/>
              </w:rPr>
              <w:t> </w:t>
            </w:r>
            <w:r w:rsidRPr="00965558">
              <w:rPr>
                <w:rFonts w:ascii="Times New Roman" w:hAnsi="Times New Roman" w:cs="Times New Roman"/>
                <w:lang w:val="ru-RU"/>
              </w:rPr>
              <w:t>обеспечения функционирования территориально обособленного комплекса (инновационного центра “Сколково”)</w:t>
            </w:r>
          </w:p>
        </w:tc>
        <w:tc>
          <w:tcPr>
            <w:tcW w:w="4764" w:type="dxa"/>
            <w:gridSpan w:val="3"/>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sym w:font="Symbol" w:char="F02D"/>
            </w: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lastRenderedPageBreak/>
              <w:t>13</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да (нет)</w:t>
            </w:r>
          </w:p>
        </w:tc>
      </w:tr>
      <w:tr w:rsidR="00965558" w:rsidRPr="00965558" w:rsidTr="00C0117A">
        <w:tblPrEx>
          <w:tblCellMar>
            <w:top w:w="0" w:type="dxa"/>
            <w:bottom w:w="0" w:type="dxa"/>
          </w:tblCellMar>
        </w:tblPrEx>
        <w:trPr>
          <w:cantSplit/>
        </w:trPr>
        <w:tc>
          <w:tcPr>
            <w:tcW w:w="567" w:type="dxa"/>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14</w:t>
            </w:r>
          </w:p>
        </w:tc>
        <w:tc>
          <w:tcPr>
            <w:tcW w:w="4649" w:type="dxa"/>
          </w:tcPr>
          <w:p w:rsidR="00965558" w:rsidRPr="00965558" w:rsidRDefault="00965558" w:rsidP="00C0117A">
            <w:pPr>
              <w:ind w:left="57"/>
              <w:rPr>
                <w:rFonts w:ascii="Times New Roman" w:hAnsi="Times New Roman" w:cs="Times New Roman"/>
                <w:lang w:val="ru-RU"/>
              </w:rPr>
            </w:pPr>
            <w:r w:rsidRPr="00965558">
              <w:rPr>
                <w:rFonts w:ascii="Times New Roman" w:hAnsi="Times New Roman" w:cs="Times New Roman"/>
                <w:lang w:val="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w:t>
            </w:r>
            <w:r w:rsidRPr="00965558">
              <w:rPr>
                <w:rFonts w:ascii="Times New Roman" w:hAnsi="Times New Roman" w:cs="Times New Roman"/>
              </w:rPr>
              <w:t> </w:t>
            </w:r>
            <w:r w:rsidRPr="00965558">
              <w:rPr>
                <w:rFonts w:ascii="Times New Roman" w:hAnsi="Times New Roman" w:cs="Times New Roman"/>
                <w:lang w:val="ru-RU"/>
              </w:rPr>
              <w:t>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965558" w:rsidRPr="00965558" w:rsidRDefault="00965558" w:rsidP="00C0117A">
            <w:pPr>
              <w:jc w:val="center"/>
              <w:rPr>
                <w:rFonts w:ascii="Times New Roman" w:hAnsi="Times New Roman" w:cs="Times New Roman"/>
              </w:rPr>
            </w:pPr>
            <w:r w:rsidRPr="00965558">
              <w:rPr>
                <w:rFonts w:ascii="Times New Roman" w:hAnsi="Times New Roman" w:cs="Times New Roman"/>
              </w:rPr>
              <w:t>да (нет)</w:t>
            </w:r>
          </w:p>
        </w:tc>
      </w:tr>
    </w:tbl>
    <w:p w:rsidR="00965558" w:rsidRPr="00965558" w:rsidRDefault="00965558" w:rsidP="00965558">
      <w:pPr>
        <w:spacing w:before="240"/>
        <w:ind w:right="5954"/>
        <w:jc w:val="center"/>
        <w:rPr>
          <w:rFonts w:ascii="Times New Roman" w:hAnsi="Times New Roman" w:cs="Times New Roman"/>
          <w:sz w:val="24"/>
          <w:szCs w:val="24"/>
        </w:rPr>
      </w:pPr>
    </w:p>
    <w:p w:rsidR="00965558" w:rsidRPr="00965558" w:rsidRDefault="00965558" w:rsidP="00965558">
      <w:pPr>
        <w:pBdr>
          <w:top w:val="single" w:sz="4" w:space="1" w:color="auto"/>
        </w:pBdr>
        <w:ind w:right="5952"/>
        <w:jc w:val="center"/>
        <w:rPr>
          <w:rFonts w:ascii="Times New Roman" w:hAnsi="Times New Roman" w:cs="Times New Roman"/>
        </w:rPr>
      </w:pPr>
      <w:r w:rsidRPr="00965558">
        <w:rPr>
          <w:rFonts w:ascii="Times New Roman" w:hAnsi="Times New Roman" w:cs="Times New Roman"/>
        </w:rPr>
        <w:t>(подпись)</w:t>
      </w:r>
    </w:p>
    <w:p w:rsidR="00965558" w:rsidRPr="00965558" w:rsidRDefault="00965558" w:rsidP="00965558">
      <w:pPr>
        <w:spacing w:after="240"/>
        <w:ind w:left="851"/>
        <w:rPr>
          <w:rFonts w:ascii="Times New Roman" w:hAnsi="Times New Roman" w:cs="Times New Roman"/>
          <w:sz w:val="24"/>
          <w:szCs w:val="24"/>
        </w:rPr>
      </w:pPr>
      <w:r w:rsidRPr="00965558">
        <w:rPr>
          <w:rFonts w:ascii="Times New Roman" w:hAnsi="Times New Roman" w:cs="Times New Roman"/>
          <w:sz w:val="24"/>
          <w:szCs w:val="24"/>
        </w:rPr>
        <w:t>М.П.</w:t>
      </w:r>
    </w:p>
    <w:p w:rsidR="00965558" w:rsidRPr="00965558" w:rsidRDefault="00965558" w:rsidP="00965558">
      <w:pPr>
        <w:rPr>
          <w:rFonts w:ascii="Times New Roman" w:hAnsi="Times New Roman" w:cs="Times New Roman"/>
          <w:sz w:val="24"/>
          <w:szCs w:val="24"/>
        </w:rPr>
      </w:pPr>
    </w:p>
    <w:p w:rsidR="00965558" w:rsidRPr="00965558" w:rsidRDefault="00965558" w:rsidP="00965558">
      <w:pPr>
        <w:pBdr>
          <w:top w:val="single" w:sz="4" w:space="1" w:color="auto"/>
        </w:pBdr>
        <w:jc w:val="center"/>
        <w:rPr>
          <w:rFonts w:ascii="Times New Roman" w:hAnsi="Times New Roman" w:cs="Times New Roman"/>
          <w:lang w:val="ru-RU"/>
        </w:rPr>
      </w:pPr>
      <w:r w:rsidRPr="00965558">
        <w:rPr>
          <w:rFonts w:ascii="Times New Roman" w:hAnsi="Times New Roman" w:cs="Times New Roman"/>
          <w:lang w:val="ru-RU"/>
        </w:rPr>
        <w:t>(фамилия, имя, отчество (при наличии) подписавшего, должность)</w:t>
      </w:r>
    </w:p>
    <w:p w:rsidR="00965558" w:rsidRPr="00965558" w:rsidRDefault="00965558" w:rsidP="00965558">
      <w:pPr>
        <w:rPr>
          <w:rFonts w:ascii="Times New Roman" w:hAnsi="Times New Roman" w:cs="Times New Roman"/>
          <w:sz w:val="24"/>
          <w:szCs w:val="24"/>
          <w:lang w:val="ru-RU"/>
        </w:rPr>
      </w:pPr>
    </w:p>
    <w:p w:rsidR="0026391E" w:rsidRPr="00965558" w:rsidRDefault="0026391E" w:rsidP="00965558">
      <w:pPr>
        <w:pStyle w:val="Default"/>
        <w:tabs>
          <w:tab w:val="left" w:pos="-1020"/>
          <w:tab w:val="left" w:pos="-452"/>
          <w:tab w:val="left" w:pos="824"/>
        </w:tabs>
        <w:ind w:firstLine="709"/>
        <w:jc w:val="right"/>
        <w:rPr>
          <w:lang w:eastAsia="en-US"/>
        </w:rPr>
      </w:pPr>
    </w:p>
    <w:sectPr w:rsidR="0026391E" w:rsidRPr="00965558" w:rsidSect="00D91A39">
      <w:footerReference w:type="default" r:id="rId13"/>
      <w:headerReference w:type="first" r:id="rId14"/>
      <w:pgSz w:w="11906" w:h="16838" w:code="9"/>
      <w:pgMar w:top="1276" w:right="851" w:bottom="851" w:left="1418" w:header="425" w:footer="1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92" w:rsidRDefault="000A7A92" w:rsidP="00565F2D">
      <w:pPr>
        <w:spacing w:after="0" w:line="240" w:lineRule="auto"/>
      </w:pPr>
      <w:r>
        <w:separator/>
      </w:r>
    </w:p>
  </w:endnote>
  <w:endnote w:type="continuationSeparator" w:id="0">
    <w:p w:rsidR="000A7A92" w:rsidRDefault="000A7A92" w:rsidP="00565F2D">
      <w:pPr>
        <w:spacing w:after="0" w:line="240" w:lineRule="auto"/>
      </w:pPr>
      <w:r>
        <w:continuationSeparator/>
      </w:r>
    </w:p>
  </w:endnote>
  <w:endnote w:id="1">
    <w:p w:rsidR="00965558" w:rsidRDefault="00965558" w:rsidP="00965558">
      <w:pPr>
        <w:pStyle w:val="afffffa"/>
        <w:ind w:firstLine="567"/>
        <w:jc w:val="both"/>
      </w:pPr>
      <w:r>
        <w:rPr>
          <w:rStyle w:val="afffffc"/>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2">
    <w:p w:rsidR="00965558" w:rsidRDefault="00965558" w:rsidP="00965558">
      <w:pPr>
        <w:pStyle w:val="afffffa"/>
        <w:ind w:firstLine="567"/>
        <w:jc w:val="both"/>
      </w:pPr>
      <w:r>
        <w:rPr>
          <w:rStyle w:val="afffffc"/>
        </w:rPr>
        <w:t>2</w:t>
      </w:r>
      <w: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sym w:font="Symbol" w:char="F02D"/>
      </w:r>
      <w: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endnote>
  <w:endnote w:id="3">
    <w:p w:rsidR="00965558" w:rsidRDefault="00965558" w:rsidP="00965558">
      <w:pPr>
        <w:pStyle w:val="afffffa"/>
        <w:ind w:firstLine="567"/>
      </w:pPr>
      <w:r>
        <w:rPr>
          <w:rStyle w:val="afffffc"/>
        </w:rPr>
        <w:t>3</w:t>
      </w:r>
      <w:r>
        <w:t> Пункты 1 – 7 являются обязательными для заполнения.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87" w:rsidRDefault="00CA2987">
    <w:pPr>
      <w:pStyle w:val="aa"/>
      <w:jc w:val="right"/>
    </w:pPr>
    <w:r>
      <w:fldChar w:fldCharType="begin"/>
    </w:r>
    <w:r>
      <w:instrText>PAGE   \* MERGEFORMAT</w:instrText>
    </w:r>
    <w:r>
      <w:fldChar w:fldCharType="separate"/>
    </w:r>
    <w:r w:rsidR="007C78BF" w:rsidRPr="007C78BF">
      <w:rPr>
        <w:noProof/>
        <w:lang w:val="ru-RU"/>
      </w:rPr>
      <w:t>1</w:t>
    </w:r>
    <w:r>
      <w:fldChar w:fldCharType="end"/>
    </w:r>
  </w:p>
  <w:p w:rsidR="003B62E8" w:rsidRPr="00D86372" w:rsidRDefault="003B62E8" w:rsidP="00D8637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92" w:rsidRDefault="000A7A92" w:rsidP="00565F2D">
      <w:pPr>
        <w:spacing w:after="0" w:line="240" w:lineRule="auto"/>
      </w:pPr>
      <w:r>
        <w:separator/>
      </w:r>
    </w:p>
  </w:footnote>
  <w:footnote w:type="continuationSeparator" w:id="0">
    <w:p w:rsidR="000A7A92" w:rsidRDefault="000A7A92" w:rsidP="00565F2D">
      <w:pPr>
        <w:spacing w:after="0" w:line="240" w:lineRule="auto"/>
      </w:pPr>
      <w:r>
        <w:continuationSeparator/>
      </w:r>
    </w:p>
  </w:footnote>
  <w:footnote w:id="1">
    <w:p w:rsidR="000F68F5" w:rsidRPr="005E3E7E" w:rsidRDefault="000F68F5" w:rsidP="000F68F5">
      <w:pPr>
        <w:pStyle w:val="affb"/>
        <w:rPr>
          <w:lang w:val="ru-RU"/>
        </w:rPr>
      </w:pPr>
      <w:r>
        <w:rPr>
          <w:rStyle w:val="affff3"/>
        </w:rPr>
        <w:footnoteRef/>
      </w:r>
      <w:r>
        <w:t xml:space="preserve"> </w:t>
      </w:r>
      <w:r w:rsidRPr="005E3E7E">
        <w:t>Закон Российской Федерации от 21.07.1993 № 5485-1 «О государственной тайне»</w:t>
      </w:r>
      <w:r w:rsidRPr="005E3E7E">
        <w:rPr>
          <w:lang w:val="ru-RU"/>
        </w:rPr>
        <w:t>.</w:t>
      </w:r>
    </w:p>
  </w:footnote>
  <w:footnote w:id="2">
    <w:p w:rsidR="000F68F5" w:rsidRPr="000F68F5" w:rsidRDefault="000F68F5">
      <w:pPr>
        <w:pStyle w:val="affb"/>
        <w:rPr>
          <w:lang w:val="ru-RU"/>
        </w:rPr>
      </w:pPr>
      <w:r>
        <w:rPr>
          <w:rStyle w:val="affff3"/>
        </w:rPr>
        <w:footnoteRef/>
      </w:r>
      <w:r>
        <w:t xml:space="preserve"> </w:t>
      </w:r>
      <w:r w:rsidRPr="000F68F5">
        <w:t>Федеральный закон от 18.07.2011 № 223-ФЗ «О закупках товаров, работ, услуг отдельными видами юридических  лиц».</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3049"/>
      <w:gridCol w:w="2451"/>
      <w:gridCol w:w="1576"/>
      <w:gridCol w:w="1350"/>
    </w:tblGrid>
    <w:tr w:rsidR="00B5751B" w:rsidRPr="000C33DC" w:rsidTr="00B5751B">
      <w:trPr>
        <w:trHeight w:val="1196"/>
      </w:trPr>
      <w:tc>
        <w:tcPr>
          <w:tcW w:w="1226" w:type="dxa"/>
        </w:tcPr>
        <w:p w:rsidR="00B5751B" w:rsidRPr="000C33DC" w:rsidRDefault="00B5751B" w:rsidP="00D361B7">
          <w:pPr>
            <w:tabs>
              <w:tab w:val="center" w:pos="4677"/>
              <w:tab w:val="right" w:pos="9355"/>
            </w:tabs>
            <w:spacing w:after="0" w:line="240" w:lineRule="auto"/>
            <w:ind w:left="-108" w:right="-108"/>
            <w:jc w:val="center"/>
            <w:rPr>
              <w:rFonts w:ascii="Times New Roman" w:hAnsi="Times New Roman" w:cs="Times New Roman"/>
              <w:b/>
              <w:sz w:val="20"/>
              <w:szCs w:val="20"/>
              <w:lang w:val="ru-RU" w:eastAsia="ru-RU"/>
            </w:rPr>
          </w:pPr>
        </w:p>
      </w:tc>
      <w:tc>
        <w:tcPr>
          <w:tcW w:w="3049" w:type="dxa"/>
          <w:vAlign w:val="center"/>
        </w:tcPr>
        <w:p w:rsidR="00B5751B" w:rsidRPr="000C33DC" w:rsidRDefault="00B5751B" w:rsidP="00D361B7">
          <w:pPr>
            <w:tabs>
              <w:tab w:val="center" w:pos="4677"/>
              <w:tab w:val="right" w:pos="9355"/>
            </w:tabs>
            <w:spacing w:after="0" w:line="240" w:lineRule="auto"/>
            <w:jc w:val="center"/>
            <w:rPr>
              <w:rFonts w:ascii="Times New Roman" w:hAnsi="Times New Roman" w:cs="Times New Roman"/>
              <w:b/>
              <w:sz w:val="20"/>
              <w:szCs w:val="20"/>
              <w:lang w:val="ru-RU" w:eastAsia="ru-RU"/>
            </w:rPr>
          </w:pPr>
        </w:p>
      </w:tc>
      <w:tc>
        <w:tcPr>
          <w:tcW w:w="2451" w:type="dxa"/>
          <w:vAlign w:val="center"/>
        </w:tcPr>
        <w:p w:rsidR="00B5751B" w:rsidRPr="00044132" w:rsidRDefault="00B5751B" w:rsidP="00D361B7">
          <w:pPr>
            <w:tabs>
              <w:tab w:val="left" w:pos="2952"/>
              <w:tab w:val="center" w:pos="4677"/>
              <w:tab w:val="right" w:pos="9355"/>
            </w:tabs>
            <w:spacing w:after="0" w:line="240" w:lineRule="auto"/>
            <w:ind w:left="-108" w:right="-108"/>
            <w:jc w:val="center"/>
            <w:rPr>
              <w:rFonts w:ascii="Times New Roman" w:hAnsi="Times New Roman" w:cs="Times New Roman"/>
              <w:b/>
              <w:sz w:val="26"/>
              <w:szCs w:val="26"/>
              <w:lang w:val="ru-RU" w:eastAsia="ru-RU"/>
            </w:rPr>
          </w:pPr>
        </w:p>
      </w:tc>
      <w:tc>
        <w:tcPr>
          <w:tcW w:w="1576" w:type="dxa"/>
          <w:vAlign w:val="center"/>
        </w:tcPr>
        <w:p w:rsidR="00B5751B" w:rsidRPr="000C33DC" w:rsidRDefault="00B5751B" w:rsidP="00D361B7">
          <w:pPr>
            <w:tabs>
              <w:tab w:val="center" w:pos="4677"/>
              <w:tab w:val="right" w:pos="9355"/>
            </w:tabs>
            <w:spacing w:after="0" w:line="240" w:lineRule="auto"/>
            <w:ind w:left="-108" w:right="-108"/>
            <w:jc w:val="center"/>
            <w:rPr>
              <w:rFonts w:ascii="Times New Roman" w:hAnsi="Times New Roman" w:cs="Times New Roman"/>
              <w:b/>
              <w:sz w:val="24"/>
              <w:szCs w:val="24"/>
              <w:lang w:val="ru-RU" w:eastAsia="ru-RU"/>
            </w:rPr>
          </w:pPr>
        </w:p>
      </w:tc>
      <w:tc>
        <w:tcPr>
          <w:tcW w:w="1350" w:type="dxa"/>
          <w:vAlign w:val="center"/>
        </w:tcPr>
        <w:p w:rsidR="00B5751B" w:rsidRPr="000C33DC" w:rsidRDefault="00B5751B" w:rsidP="00B57802">
          <w:pPr>
            <w:tabs>
              <w:tab w:val="center" w:pos="4677"/>
              <w:tab w:val="right" w:pos="9355"/>
            </w:tabs>
            <w:spacing w:after="0" w:line="240" w:lineRule="auto"/>
            <w:ind w:left="-108" w:right="-108"/>
            <w:jc w:val="center"/>
            <w:rPr>
              <w:rFonts w:ascii="Times New Roman" w:hAnsi="Times New Roman" w:cs="Times New Roman"/>
              <w:b/>
              <w:sz w:val="24"/>
              <w:szCs w:val="24"/>
              <w:lang w:val="ru-RU" w:eastAsia="ru-RU"/>
            </w:rPr>
          </w:pPr>
        </w:p>
      </w:tc>
    </w:tr>
  </w:tbl>
  <w:p w:rsidR="00B5751B" w:rsidRDefault="00B5751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CE29FEE"/>
    <w:lvl w:ilvl="0">
      <w:start w:val="1"/>
      <w:numFmt w:val="bullet"/>
      <w:pStyle w:val="2"/>
      <w:lvlText w:val=""/>
      <w:lvlJc w:val="left"/>
      <w:pPr>
        <w:tabs>
          <w:tab w:val="num" w:pos="586"/>
        </w:tabs>
        <w:ind w:left="586" w:hanging="360"/>
      </w:pPr>
      <w:rPr>
        <w:rFonts w:ascii="Symbol" w:hAnsi="Symbol" w:cs="Symbol" w:hint="default"/>
      </w:rPr>
    </w:lvl>
  </w:abstractNum>
  <w:abstractNum w:abstractNumId="1" w15:restartNumberingAfterBreak="0">
    <w:nsid w:val="FFFFFFFE"/>
    <w:multiLevelType w:val="singleLevel"/>
    <w:tmpl w:val="0D84C0A4"/>
    <w:lvl w:ilvl="0">
      <w:numFmt w:val="bullet"/>
      <w:lvlText w:val="*"/>
      <w:lvlJc w:val="left"/>
    </w:lvl>
  </w:abstractNum>
  <w:abstractNum w:abstractNumId="2" w15:restartNumberingAfterBreak="0">
    <w:nsid w:val="00000002"/>
    <w:multiLevelType w:val="singleLevel"/>
    <w:tmpl w:val="1CFA0154"/>
    <w:name w:val="WW8Num8"/>
    <w:lvl w:ilvl="0">
      <w:start w:val="1"/>
      <w:numFmt w:val="decimal"/>
      <w:lvlText w:val="%1)"/>
      <w:lvlJc w:val="left"/>
      <w:pPr>
        <w:tabs>
          <w:tab w:val="num" w:pos="1062"/>
        </w:tabs>
        <w:ind w:left="1062" w:hanging="360"/>
      </w:pPr>
      <w:rPr>
        <w:rFonts w:cs="Times New Roman"/>
        <w:b w:val="0"/>
      </w:rPr>
    </w:lvl>
  </w:abstractNum>
  <w:abstractNum w:abstractNumId="3" w15:restartNumberingAfterBreak="0">
    <w:nsid w:val="026F17B6"/>
    <w:multiLevelType w:val="multilevel"/>
    <w:tmpl w:val="9AA415F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2C32B38"/>
    <w:multiLevelType w:val="hybridMultilevel"/>
    <w:tmpl w:val="9100353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E4860"/>
    <w:multiLevelType w:val="hybridMultilevel"/>
    <w:tmpl w:val="62409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750931"/>
    <w:multiLevelType w:val="hybridMultilevel"/>
    <w:tmpl w:val="8EA85A9A"/>
    <w:lvl w:ilvl="0" w:tplc="D2FE030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2D1B47"/>
    <w:multiLevelType w:val="hybridMultilevel"/>
    <w:tmpl w:val="4E0EF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AF10218"/>
    <w:multiLevelType w:val="hybridMultilevel"/>
    <w:tmpl w:val="069041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245E13"/>
    <w:multiLevelType w:val="hybridMultilevel"/>
    <w:tmpl w:val="7F72CC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76940F1"/>
    <w:multiLevelType w:val="multilevel"/>
    <w:tmpl w:val="2C62F6BC"/>
    <w:lvl w:ilvl="0">
      <w:start w:val="17"/>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97600CC"/>
    <w:multiLevelType w:val="hybridMultilevel"/>
    <w:tmpl w:val="17521B16"/>
    <w:lvl w:ilvl="0" w:tplc="40EE6BEE">
      <w:start w:val="1"/>
      <w:numFmt w:val="decimal"/>
      <w:lvlText w:val="%1)"/>
      <w:lvlJc w:val="left"/>
      <w:pPr>
        <w:ind w:left="1854" w:hanging="360"/>
      </w:pPr>
      <w:rPr>
        <w:rFonts w:cs="Times New Roman"/>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12" w15:restartNumberingAfterBreak="0">
    <w:nsid w:val="22067A9F"/>
    <w:multiLevelType w:val="hybridMultilevel"/>
    <w:tmpl w:val="5A68CD64"/>
    <w:lvl w:ilvl="0" w:tplc="E39C5F7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23C60F56"/>
    <w:multiLevelType w:val="hybridMultilevel"/>
    <w:tmpl w:val="34CCFF96"/>
    <w:lvl w:ilvl="0" w:tplc="0706E87E">
      <w:start w:val="1"/>
      <w:numFmt w:val="decimal"/>
      <w:pStyle w:val="a"/>
      <w:lvlText w:val="%1."/>
      <w:lvlJc w:val="left"/>
      <w:pPr>
        <w:tabs>
          <w:tab w:val="num" w:pos="720"/>
        </w:tabs>
        <w:ind w:left="720" w:hanging="360"/>
      </w:pPr>
    </w:lvl>
    <w:lvl w:ilvl="1" w:tplc="14101B2C">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5432B26"/>
    <w:multiLevelType w:val="hybridMultilevel"/>
    <w:tmpl w:val="32AA1D30"/>
    <w:lvl w:ilvl="0" w:tplc="6EDEDDB0">
      <w:start w:val="1"/>
      <w:numFmt w:val="decimal"/>
      <w:pStyle w:val="4"/>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5" w15:restartNumberingAfterBreak="0">
    <w:nsid w:val="294F7C43"/>
    <w:multiLevelType w:val="hybridMultilevel"/>
    <w:tmpl w:val="E23A62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9CE07BB"/>
    <w:multiLevelType w:val="hybridMultilevel"/>
    <w:tmpl w:val="26F023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9D53FA"/>
    <w:multiLevelType w:val="multilevel"/>
    <w:tmpl w:val="AE240898"/>
    <w:lvl w:ilvl="0">
      <w:start w:val="9"/>
      <w:numFmt w:val="decimal"/>
      <w:lvlText w:val="%1."/>
      <w:lvlJc w:val="left"/>
      <w:pPr>
        <w:tabs>
          <w:tab w:val="num" w:pos="375"/>
        </w:tabs>
        <w:ind w:left="375" w:hanging="375"/>
      </w:pPr>
      <w:rPr>
        <w:rFonts w:hint="default"/>
        <w:i w:val="0"/>
        <w:color w:val="auto"/>
      </w:rPr>
    </w:lvl>
    <w:lvl w:ilvl="1">
      <w:start w:val="1"/>
      <w:numFmt w:val="decimal"/>
      <w:lvlText w:val="%1.%2."/>
      <w:lvlJc w:val="left"/>
      <w:pPr>
        <w:tabs>
          <w:tab w:val="num" w:pos="2367"/>
        </w:tabs>
        <w:ind w:left="2367" w:hanging="720"/>
      </w:pPr>
      <w:rPr>
        <w:rFonts w:hint="default"/>
        <w:b/>
        <w:i w:val="0"/>
        <w:color w:val="auto"/>
      </w:rPr>
    </w:lvl>
    <w:lvl w:ilvl="2">
      <w:start w:val="1"/>
      <w:numFmt w:val="decimal"/>
      <w:lvlText w:val="%1.%2.%3."/>
      <w:lvlJc w:val="left"/>
      <w:pPr>
        <w:tabs>
          <w:tab w:val="num" w:pos="4014"/>
        </w:tabs>
        <w:ind w:left="4014" w:hanging="720"/>
      </w:pPr>
      <w:rPr>
        <w:rFonts w:hint="default"/>
        <w:b w:val="0"/>
        <w:i w:val="0"/>
        <w:color w:val="auto"/>
      </w:rPr>
    </w:lvl>
    <w:lvl w:ilvl="3">
      <w:start w:val="1"/>
      <w:numFmt w:val="decimal"/>
      <w:lvlText w:val="%1.%2.%3.%4."/>
      <w:lvlJc w:val="left"/>
      <w:pPr>
        <w:tabs>
          <w:tab w:val="num" w:pos="6021"/>
        </w:tabs>
        <w:ind w:left="6021" w:hanging="1080"/>
      </w:pPr>
      <w:rPr>
        <w:rFonts w:hint="default"/>
        <w:i w:val="0"/>
        <w:color w:val="auto"/>
      </w:rPr>
    </w:lvl>
    <w:lvl w:ilvl="4">
      <w:start w:val="1"/>
      <w:numFmt w:val="decimal"/>
      <w:lvlText w:val="%1.%2.%3.%4.%5."/>
      <w:lvlJc w:val="left"/>
      <w:pPr>
        <w:tabs>
          <w:tab w:val="num" w:pos="7668"/>
        </w:tabs>
        <w:ind w:left="7668" w:hanging="1080"/>
      </w:pPr>
      <w:rPr>
        <w:rFonts w:hint="default"/>
        <w:i w:val="0"/>
        <w:color w:val="auto"/>
      </w:rPr>
    </w:lvl>
    <w:lvl w:ilvl="5">
      <w:start w:val="1"/>
      <w:numFmt w:val="decimal"/>
      <w:lvlText w:val="%1.%2.%3.%4.%5.%6."/>
      <w:lvlJc w:val="left"/>
      <w:pPr>
        <w:tabs>
          <w:tab w:val="num" w:pos="9675"/>
        </w:tabs>
        <w:ind w:left="9675" w:hanging="1440"/>
      </w:pPr>
      <w:rPr>
        <w:rFonts w:hint="default"/>
        <w:i w:val="0"/>
        <w:color w:val="auto"/>
      </w:rPr>
    </w:lvl>
    <w:lvl w:ilvl="6">
      <w:start w:val="1"/>
      <w:numFmt w:val="decimal"/>
      <w:lvlText w:val="%1.%2.%3.%4.%5.%6.%7."/>
      <w:lvlJc w:val="left"/>
      <w:pPr>
        <w:tabs>
          <w:tab w:val="num" w:pos="11322"/>
        </w:tabs>
        <w:ind w:left="11322" w:hanging="1440"/>
      </w:pPr>
      <w:rPr>
        <w:rFonts w:hint="default"/>
        <w:i w:val="0"/>
        <w:color w:val="auto"/>
      </w:rPr>
    </w:lvl>
    <w:lvl w:ilvl="7">
      <w:start w:val="1"/>
      <w:numFmt w:val="decimal"/>
      <w:lvlText w:val="%1.%2.%3.%4.%5.%6.%7.%8."/>
      <w:lvlJc w:val="left"/>
      <w:pPr>
        <w:tabs>
          <w:tab w:val="num" w:pos="13329"/>
        </w:tabs>
        <w:ind w:left="13329" w:hanging="1800"/>
      </w:pPr>
      <w:rPr>
        <w:rFonts w:hint="default"/>
        <w:i w:val="0"/>
        <w:color w:val="auto"/>
      </w:rPr>
    </w:lvl>
    <w:lvl w:ilvl="8">
      <w:start w:val="1"/>
      <w:numFmt w:val="decimal"/>
      <w:lvlText w:val="%1.%2.%3.%4.%5.%6.%7.%8.%9."/>
      <w:lvlJc w:val="left"/>
      <w:pPr>
        <w:tabs>
          <w:tab w:val="num" w:pos="14976"/>
        </w:tabs>
        <w:ind w:left="14976" w:hanging="1800"/>
      </w:pPr>
      <w:rPr>
        <w:rFonts w:hint="default"/>
        <w:i w:val="0"/>
        <w:color w:val="auto"/>
      </w:rPr>
    </w:lvl>
  </w:abstractNum>
  <w:abstractNum w:abstractNumId="18" w15:restartNumberingAfterBreak="0">
    <w:nsid w:val="36E65961"/>
    <w:multiLevelType w:val="hybridMultilevel"/>
    <w:tmpl w:val="9E7EEB70"/>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6B35C9"/>
    <w:multiLevelType w:val="multilevel"/>
    <w:tmpl w:val="436852C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9506D2C"/>
    <w:multiLevelType w:val="multilevel"/>
    <w:tmpl w:val="C8D8B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0"/>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E15685"/>
    <w:multiLevelType w:val="hybridMultilevel"/>
    <w:tmpl w:val="FBC43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EB67FE"/>
    <w:multiLevelType w:val="hybridMultilevel"/>
    <w:tmpl w:val="021ADE7C"/>
    <w:lvl w:ilvl="0" w:tplc="FFFFFFFF">
      <w:start w:val="1"/>
      <w:numFmt w:val="bullet"/>
      <w:pStyle w:val="a1"/>
      <w:lvlText w:val=""/>
      <w:lvlJc w:val="left"/>
      <w:pPr>
        <w:tabs>
          <w:tab w:val="num" w:pos="1104"/>
        </w:tabs>
        <w:ind w:left="1104" w:hanging="360"/>
      </w:pPr>
      <w:rPr>
        <w:rFonts w:ascii="Symbol" w:hAnsi="Symbol" w:cs="Symbol" w:hint="default"/>
      </w:rPr>
    </w:lvl>
    <w:lvl w:ilvl="1" w:tplc="FFFFFFFF">
      <w:start w:val="1"/>
      <w:numFmt w:val="lowerLetter"/>
      <w:lvlText w:val="%2."/>
      <w:lvlJc w:val="left"/>
      <w:pPr>
        <w:tabs>
          <w:tab w:val="num" w:pos="1824"/>
        </w:tabs>
        <w:ind w:left="1824" w:hanging="360"/>
      </w:pPr>
    </w:lvl>
    <w:lvl w:ilvl="2" w:tplc="FFFFFFFF">
      <w:start w:val="1"/>
      <w:numFmt w:val="lowerRoman"/>
      <w:lvlText w:val="%3."/>
      <w:lvlJc w:val="right"/>
      <w:pPr>
        <w:tabs>
          <w:tab w:val="num" w:pos="2544"/>
        </w:tabs>
        <w:ind w:left="2544" w:hanging="180"/>
      </w:pPr>
    </w:lvl>
    <w:lvl w:ilvl="3" w:tplc="FFFFFFFF">
      <w:start w:val="1"/>
      <w:numFmt w:val="decimal"/>
      <w:lvlText w:val="%4."/>
      <w:lvlJc w:val="left"/>
      <w:pPr>
        <w:tabs>
          <w:tab w:val="num" w:pos="3264"/>
        </w:tabs>
        <w:ind w:left="3264" w:hanging="360"/>
      </w:pPr>
      <w:rPr>
        <w:rFonts w:hint="default"/>
      </w:rPr>
    </w:lvl>
    <w:lvl w:ilvl="4" w:tplc="FFFFFFFF">
      <w:start w:val="1"/>
      <w:numFmt w:val="lowerLetter"/>
      <w:lvlText w:val="%5."/>
      <w:lvlJc w:val="left"/>
      <w:pPr>
        <w:tabs>
          <w:tab w:val="num" w:pos="3984"/>
        </w:tabs>
        <w:ind w:left="3984" w:hanging="360"/>
      </w:pPr>
    </w:lvl>
    <w:lvl w:ilvl="5" w:tplc="FFFFFFFF">
      <w:start w:val="1"/>
      <w:numFmt w:val="lowerRoman"/>
      <w:lvlText w:val="%6."/>
      <w:lvlJc w:val="right"/>
      <w:pPr>
        <w:tabs>
          <w:tab w:val="num" w:pos="4704"/>
        </w:tabs>
        <w:ind w:left="4704" w:hanging="180"/>
      </w:pPr>
    </w:lvl>
    <w:lvl w:ilvl="6" w:tplc="FFFFFFFF">
      <w:start w:val="1"/>
      <w:numFmt w:val="decimal"/>
      <w:lvlText w:val="%7."/>
      <w:lvlJc w:val="left"/>
      <w:pPr>
        <w:tabs>
          <w:tab w:val="num" w:pos="5424"/>
        </w:tabs>
        <w:ind w:left="5424" w:hanging="360"/>
      </w:pPr>
    </w:lvl>
    <w:lvl w:ilvl="7" w:tplc="FFFFFFFF">
      <w:start w:val="1"/>
      <w:numFmt w:val="lowerLetter"/>
      <w:lvlText w:val="%8."/>
      <w:lvlJc w:val="left"/>
      <w:pPr>
        <w:tabs>
          <w:tab w:val="num" w:pos="6144"/>
        </w:tabs>
        <w:ind w:left="6144" w:hanging="360"/>
      </w:pPr>
    </w:lvl>
    <w:lvl w:ilvl="8" w:tplc="FFFFFFFF">
      <w:start w:val="1"/>
      <w:numFmt w:val="lowerRoman"/>
      <w:lvlText w:val="%9."/>
      <w:lvlJc w:val="right"/>
      <w:pPr>
        <w:tabs>
          <w:tab w:val="num" w:pos="6864"/>
        </w:tabs>
        <w:ind w:left="6864" w:hanging="180"/>
      </w:pPr>
    </w:lvl>
  </w:abstractNum>
  <w:abstractNum w:abstractNumId="23" w15:restartNumberingAfterBreak="0">
    <w:nsid w:val="4DF3234C"/>
    <w:multiLevelType w:val="multilevel"/>
    <w:tmpl w:val="B7DE47EC"/>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F407E2C"/>
    <w:multiLevelType w:val="multilevel"/>
    <w:tmpl w:val="4C7C871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90"/>
        </w:tabs>
        <w:ind w:left="790" w:hanging="420"/>
      </w:pPr>
      <w:rPr>
        <w:rFonts w:hint="default"/>
      </w:rPr>
    </w:lvl>
    <w:lvl w:ilvl="2">
      <w:start w:val="1"/>
      <w:numFmt w:val="decimal"/>
      <w:lvlText w:val="%1.%2.%3"/>
      <w:lvlJc w:val="left"/>
      <w:pPr>
        <w:tabs>
          <w:tab w:val="num" w:pos="1460"/>
        </w:tabs>
        <w:ind w:left="1460" w:hanging="720"/>
      </w:pPr>
      <w:rPr>
        <w:rFonts w:hint="default"/>
      </w:rPr>
    </w:lvl>
    <w:lvl w:ilvl="3">
      <w:start w:val="1"/>
      <w:numFmt w:val="decimal"/>
      <w:lvlText w:val="%1.%2.%3.%4"/>
      <w:lvlJc w:val="left"/>
      <w:pPr>
        <w:tabs>
          <w:tab w:val="num" w:pos="1830"/>
        </w:tabs>
        <w:ind w:left="1830" w:hanging="720"/>
      </w:pPr>
      <w:rPr>
        <w:rFonts w:hint="default"/>
      </w:rPr>
    </w:lvl>
    <w:lvl w:ilvl="4">
      <w:start w:val="1"/>
      <w:numFmt w:val="decimal"/>
      <w:lvlText w:val="%1.%2.%3.%4.%5"/>
      <w:lvlJc w:val="left"/>
      <w:pPr>
        <w:tabs>
          <w:tab w:val="num" w:pos="2560"/>
        </w:tabs>
        <w:ind w:left="2560" w:hanging="1080"/>
      </w:pPr>
      <w:rPr>
        <w:rFonts w:hint="default"/>
      </w:rPr>
    </w:lvl>
    <w:lvl w:ilvl="5">
      <w:start w:val="1"/>
      <w:numFmt w:val="decimal"/>
      <w:lvlText w:val="%1.%2.%3.%4.%5.%6"/>
      <w:lvlJc w:val="left"/>
      <w:pPr>
        <w:tabs>
          <w:tab w:val="num" w:pos="2930"/>
        </w:tabs>
        <w:ind w:left="2930" w:hanging="1080"/>
      </w:pPr>
      <w:rPr>
        <w:rFonts w:hint="default"/>
      </w:rPr>
    </w:lvl>
    <w:lvl w:ilvl="6">
      <w:start w:val="1"/>
      <w:numFmt w:val="decimal"/>
      <w:lvlText w:val="%1.%2.%3.%4.%5.%6.%7"/>
      <w:lvlJc w:val="left"/>
      <w:pPr>
        <w:tabs>
          <w:tab w:val="num" w:pos="3660"/>
        </w:tabs>
        <w:ind w:left="3660" w:hanging="1440"/>
      </w:pPr>
      <w:rPr>
        <w:rFonts w:hint="default"/>
      </w:rPr>
    </w:lvl>
    <w:lvl w:ilvl="7">
      <w:start w:val="1"/>
      <w:numFmt w:val="decimal"/>
      <w:lvlText w:val="%1.%2.%3.%4.%5.%6.%7.%8"/>
      <w:lvlJc w:val="left"/>
      <w:pPr>
        <w:tabs>
          <w:tab w:val="num" w:pos="4030"/>
        </w:tabs>
        <w:ind w:left="4030" w:hanging="1440"/>
      </w:pPr>
      <w:rPr>
        <w:rFonts w:hint="default"/>
      </w:rPr>
    </w:lvl>
    <w:lvl w:ilvl="8">
      <w:start w:val="1"/>
      <w:numFmt w:val="decimal"/>
      <w:lvlText w:val="%1.%2.%3.%4.%5.%6.%7.%8.%9"/>
      <w:lvlJc w:val="left"/>
      <w:pPr>
        <w:tabs>
          <w:tab w:val="num" w:pos="4760"/>
        </w:tabs>
        <w:ind w:left="4760" w:hanging="1800"/>
      </w:pPr>
      <w:rPr>
        <w:rFonts w:hint="default"/>
      </w:rPr>
    </w:lvl>
  </w:abstractNum>
  <w:abstractNum w:abstractNumId="25" w15:restartNumberingAfterBreak="0">
    <w:nsid w:val="5186370A"/>
    <w:multiLevelType w:val="hybridMultilevel"/>
    <w:tmpl w:val="1B90AEAA"/>
    <w:lvl w:ilvl="0" w:tplc="04190001">
      <w:start w:val="1"/>
      <w:numFmt w:val="bullet"/>
      <w:lvlText w:val=""/>
      <w:lvlJc w:val="left"/>
      <w:pPr>
        <w:tabs>
          <w:tab w:val="num" w:pos="720"/>
        </w:tabs>
        <w:ind w:left="720" w:hanging="360"/>
      </w:pPr>
      <w:rPr>
        <w:rFonts w:ascii="Symbol" w:hAnsi="Symbol" w:hint="default"/>
      </w:rPr>
    </w:lvl>
    <w:lvl w:ilvl="1" w:tplc="02245C06">
      <w:start w:val="17"/>
      <w:numFmt w:val="decimal"/>
      <w:lvlText w:val="%2)"/>
      <w:lvlJc w:val="left"/>
      <w:pPr>
        <w:tabs>
          <w:tab w:val="num" w:pos="1440"/>
        </w:tabs>
        <w:ind w:left="1440" w:hanging="360"/>
      </w:pPr>
      <w:rPr>
        <w:rFonts w:hint="default"/>
      </w:rPr>
    </w:lvl>
    <w:lvl w:ilvl="2" w:tplc="56382EFA">
      <w:start w:val="17"/>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3B4CFA"/>
    <w:multiLevelType w:val="multilevel"/>
    <w:tmpl w:val="C9B83F68"/>
    <w:lvl w:ilvl="0">
      <w:start w:val="13"/>
      <w:numFmt w:val="decimal"/>
      <w:lvlText w:val="%1."/>
      <w:lvlJc w:val="left"/>
      <w:pPr>
        <w:tabs>
          <w:tab w:val="num" w:pos="495"/>
        </w:tabs>
        <w:ind w:left="495" w:hanging="495"/>
      </w:pPr>
      <w:rPr>
        <w:rFonts w:eastAsia="Times New Roman" w:hint="default"/>
      </w:rPr>
    </w:lvl>
    <w:lvl w:ilvl="1">
      <w:start w:val="1"/>
      <w:numFmt w:val="decimal"/>
      <w:lvlText w:val="%1.%2."/>
      <w:lvlJc w:val="left"/>
      <w:pPr>
        <w:tabs>
          <w:tab w:val="num" w:pos="1090"/>
        </w:tabs>
        <w:ind w:left="1090" w:hanging="720"/>
      </w:pPr>
      <w:rPr>
        <w:rFonts w:eastAsia="Times New Roman" w:hint="default"/>
      </w:rPr>
    </w:lvl>
    <w:lvl w:ilvl="2">
      <w:start w:val="1"/>
      <w:numFmt w:val="decimal"/>
      <w:lvlText w:val="%1.%2.%3."/>
      <w:lvlJc w:val="left"/>
      <w:pPr>
        <w:tabs>
          <w:tab w:val="num" w:pos="1460"/>
        </w:tabs>
        <w:ind w:left="1460" w:hanging="720"/>
      </w:pPr>
      <w:rPr>
        <w:rFonts w:eastAsia="Times New Roman" w:hint="default"/>
      </w:rPr>
    </w:lvl>
    <w:lvl w:ilvl="3">
      <w:start w:val="1"/>
      <w:numFmt w:val="decimal"/>
      <w:lvlText w:val="%1.%2.%3.%4."/>
      <w:lvlJc w:val="left"/>
      <w:pPr>
        <w:tabs>
          <w:tab w:val="num" w:pos="2190"/>
        </w:tabs>
        <w:ind w:left="2190" w:hanging="1080"/>
      </w:pPr>
      <w:rPr>
        <w:rFonts w:eastAsia="Times New Roman" w:hint="default"/>
      </w:rPr>
    </w:lvl>
    <w:lvl w:ilvl="4">
      <w:start w:val="1"/>
      <w:numFmt w:val="decimal"/>
      <w:lvlText w:val="%1.%2.%3.%4.%5."/>
      <w:lvlJc w:val="left"/>
      <w:pPr>
        <w:tabs>
          <w:tab w:val="num" w:pos="2560"/>
        </w:tabs>
        <w:ind w:left="2560" w:hanging="1080"/>
      </w:pPr>
      <w:rPr>
        <w:rFonts w:eastAsia="Times New Roman" w:hint="default"/>
      </w:rPr>
    </w:lvl>
    <w:lvl w:ilvl="5">
      <w:start w:val="1"/>
      <w:numFmt w:val="decimal"/>
      <w:lvlText w:val="%1.%2.%3.%4.%5.%6."/>
      <w:lvlJc w:val="left"/>
      <w:pPr>
        <w:tabs>
          <w:tab w:val="num" w:pos="3290"/>
        </w:tabs>
        <w:ind w:left="3290" w:hanging="1440"/>
      </w:pPr>
      <w:rPr>
        <w:rFonts w:eastAsia="Times New Roman" w:hint="default"/>
      </w:rPr>
    </w:lvl>
    <w:lvl w:ilvl="6">
      <w:start w:val="1"/>
      <w:numFmt w:val="decimal"/>
      <w:lvlText w:val="%1.%2.%3.%4.%5.%6.%7."/>
      <w:lvlJc w:val="left"/>
      <w:pPr>
        <w:tabs>
          <w:tab w:val="num" w:pos="3660"/>
        </w:tabs>
        <w:ind w:left="3660" w:hanging="1440"/>
      </w:pPr>
      <w:rPr>
        <w:rFonts w:eastAsia="Times New Roman" w:hint="default"/>
      </w:rPr>
    </w:lvl>
    <w:lvl w:ilvl="7">
      <w:start w:val="1"/>
      <w:numFmt w:val="decimal"/>
      <w:lvlText w:val="%1.%2.%3.%4.%5.%6.%7.%8."/>
      <w:lvlJc w:val="left"/>
      <w:pPr>
        <w:tabs>
          <w:tab w:val="num" w:pos="4390"/>
        </w:tabs>
        <w:ind w:left="4390" w:hanging="1800"/>
      </w:pPr>
      <w:rPr>
        <w:rFonts w:eastAsia="Times New Roman" w:hint="default"/>
      </w:rPr>
    </w:lvl>
    <w:lvl w:ilvl="8">
      <w:start w:val="1"/>
      <w:numFmt w:val="decimal"/>
      <w:lvlText w:val="%1.%2.%3.%4.%5.%6.%7.%8.%9."/>
      <w:lvlJc w:val="left"/>
      <w:pPr>
        <w:tabs>
          <w:tab w:val="num" w:pos="4760"/>
        </w:tabs>
        <w:ind w:left="4760" w:hanging="1800"/>
      </w:pPr>
      <w:rPr>
        <w:rFonts w:eastAsia="Times New Roman" w:hint="default"/>
      </w:rPr>
    </w:lvl>
  </w:abstractNum>
  <w:abstractNum w:abstractNumId="27" w15:restartNumberingAfterBreak="0">
    <w:nsid w:val="58C11FC1"/>
    <w:multiLevelType w:val="multilevel"/>
    <w:tmpl w:val="F918B786"/>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1331"/>
        </w:tabs>
        <w:ind w:left="1331" w:hanging="480"/>
      </w:pPr>
      <w:rPr>
        <w:rFonts w:hint="default"/>
        <w:b w:val="0"/>
        <w:i w:val="0"/>
        <w:color w:val="000000"/>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228"/>
        </w:tabs>
        <w:ind w:left="6228" w:hanging="1440"/>
      </w:pPr>
      <w:rPr>
        <w:rFonts w:hint="default"/>
      </w:rPr>
    </w:lvl>
    <w:lvl w:ilvl="8">
      <w:start w:val="1"/>
      <w:numFmt w:val="decimal"/>
      <w:lvlText w:val="%1.%2.%3.%4.%5.%6.%7.%8.%9."/>
      <w:lvlJc w:val="left"/>
      <w:pPr>
        <w:tabs>
          <w:tab w:val="num" w:pos="7272"/>
        </w:tabs>
        <w:ind w:left="7272" w:hanging="1800"/>
      </w:pPr>
      <w:rPr>
        <w:rFonts w:hint="default"/>
      </w:rPr>
    </w:lvl>
  </w:abstractNum>
  <w:abstractNum w:abstractNumId="28" w15:restartNumberingAfterBreak="0">
    <w:nsid w:val="5B260666"/>
    <w:multiLevelType w:val="multilevel"/>
    <w:tmpl w:val="69C8B8FE"/>
    <w:lvl w:ilvl="0">
      <w:start w:val="12"/>
      <w:numFmt w:val="decimal"/>
      <w:lvlText w:val="%1."/>
      <w:lvlJc w:val="left"/>
      <w:pPr>
        <w:tabs>
          <w:tab w:val="num" w:pos="660"/>
        </w:tabs>
        <w:ind w:left="660" w:hanging="660"/>
      </w:pPr>
      <w:rPr>
        <w:rFonts w:hint="default"/>
      </w:rPr>
    </w:lvl>
    <w:lvl w:ilvl="1">
      <w:start w:val="3"/>
      <w:numFmt w:val="decimal"/>
      <w:lvlText w:val="%1.%2."/>
      <w:lvlJc w:val="left"/>
      <w:pPr>
        <w:tabs>
          <w:tab w:val="num" w:pos="1030"/>
        </w:tabs>
        <w:ind w:left="1030" w:hanging="660"/>
      </w:pPr>
      <w:rPr>
        <w:rFonts w:hint="default"/>
      </w:rPr>
    </w:lvl>
    <w:lvl w:ilvl="2">
      <w:start w:val="1"/>
      <w:numFmt w:val="decimal"/>
      <w:lvlText w:val="%1.%2.%3."/>
      <w:lvlJc w:val="left"/>
      <w:pPr>
        <w:tabs>
          <w:tab w:val="num" w:pos="1460"/>
        </w:tabs>
        <w:ind w:left="1460" w:hanging="720"/>
      </w:pPr>
      <w:rPr>
        <w:rFonts w:hint="default"/>
      </w:rPr>
    </w:lvl>
    <w:lvl w:ilvl="3">
      <w:start w:val="1"/>
      <w:numFmt w:val="decimal"/>
      <w:lvlText w:val="%1.%2.%3.%4."/>
      <w:lvlJc w:val="left"/>
      <w:pPr>
        <w:tabs>
          <w:tab w:val="num" w:pos="1830"/>
        </w:tabs>
        <w:ind w:left="1830" w:hanging="720"/>
      </w:pPr>
      <w:rPr>
        <w:rFonts w:hint="default"/>
      </w:rPr>
    </w:lvl>
    <w:lvl w:ilvl="4">
      <w:start w:val="1"/>
      <w:numFmt w:val="decimal"/>
      <w:lvlText w:val="%1.%2.%3.%4.%5."/>
      <w:lvlJc w:val="left"/>
      <w:pPr>
        <w:tabs>
          <w:tab w:val="num" w:pos="2560"/>
        </w:tabs>
        <w:ind w:left="2560" w:hanging="1080"/>
      </w:pPr>
      <w:rPr>
        <w:rFonts w:hint="default"/>
      </w:rPr>
    </w:lvl>
    <w:lvl w:ilvl="5">
      <w:start w:val="1"/>
      <w:numFmt w:val="decimal"/>
      <w:lvlText w:val="%1.%2.%3.%4.%5.%6."/>
      <w:lvlJc w:val="left"/>
      <w:pPr>
        <w:tabs>
          <w:tab w:val="num" w:pos="2930"/>
        </w:tabs>
        <w:ind w:left="2930" w:hanging="1080"/>
      </w:pPr>
      <w:rPr>
        <w:rFonts w:hint="default"/>
      </w:rPr>
    </w:lvl>
    <w:lvl w:ilvl="6">
      <w:start w:val="1"/>
      <w:numFmt w:val="decimal"/>
      <w:lvlText w:val="%1.%2.%3.%4.%5.%6.%7."/>
      <w:lvlJc w:val="left"/>
      <w:pPr>
        <w:tabs>
          <w:tab w:val="num" w:pos="3660"/>
        </w:tabs>
        <w:ind w:left="3660" w:hanging="1440"/>
      </w:pPr>
      <w:rPr>
        <w:rFonts w:hint="default"/>
      </w:rPr>
    </w:lvl>
    <w:lvl w:ilvl="7">
      <w:start w:val="1"/>
      <w:numFmt w:val="decimal"/>
      <w:lvlText w:val="%1.%2.%3.%4.%5.%6.%7.%8."/>
      <w:lvlJc w:val="left"/>
      <w:pPr>
        <w:tabs>
          <w:tab w:val="num" w:pos="4030"/>
        </w:tabs>
        <w:ind w:left="4030" w:hanging="1440"/>
      </w:pPr>
      <w:rPr>
        <w:rFonts w:hint="default"/>
      </w:rPr>
    </w:lvl>
    <w:lvl w:ilvl="8">
      <w:start w:val="1"/>
      <w:numFmt w:val="decimal"/>
      <w:lvlText w:val="%1.%2.%3.%4.%5.%6.%7.%8.%9."/>
      <w:lvlJc w:val="left"/>
      <w:pPr>
        <w:tabs>
          <w:tab w:val="num" w:pos="4760"/>
        </w:tabs>
        <w:ind w:left="4760" w:hanging="1800"/>
      </w:pPr>
      <w:rPr>
        <w:rFonts w:hint="default"/>
      </w:rPr>
    </w:lvl>
  </w:abstractNum>
  <w:abstractNum w:abstractNumId="29" w15:restartNumberingAfterBreak="0">
    <w:nsid w:val="5C573918"/>
    <w:multiLevelType w:val="multilevel"/>
    <w:tmpl w:val="47D4F678"/>
    <w:styleLink w:val="7"/>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lvlText w:val="%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0" w15:restartNumberingAfterBreak="0">
    <w:nsid w:val="61873BF9"/>
    <w:multiLevelType w:val="hybridMultilevel"/>
    <w:tmpl w:val="F8C894D0"/>
    <w:lvl w:ilvl="0" w:tplc="FFFFFFFF">
      <w:start w:val="1"/>
      <w:numFmt w:val="decimal"/>
      <w:pStyle w:val="a2"/>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1" w15:restartNumberingAfterBreak="0">
    <w:nsid w:val="66E948B7"/>
    <w:multiLevelType w:val="hybridMultilevel"/>
    <w:tmpl w:val="C8282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8D52A0"/>
    <w:multiLevelType w:val="multilevel"/>
    <w:tmpl w:val="2670E3D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850"/>
        </w:tabs>
        <w:ind w:left="850" w:hanging="480"/>
      </w:pPr>
      <w:rPr>
        <w:rFonts w:hint="default"/>
      </w:rPr>
    </w:lvl>
    <w:lvl w:ilvl="2">
      <w:start w:val="1"/>
      <w:numFmt w:val="decimal"/>
      <w:lvlText w:val="%1.%2.%3."/>
      <w:lvlJc w:val="left"/>
      <w:pPr>
        <w:tabs>
          <w:tab w:val="num" w:pos="1460"/>
        </w:tabs>
        <w:ind w:left="1460" w:hanging="720"/>
      </w:pPr>
      <w:rPr>
        <w:rFonts w:hint="default"/>
      </w:rPr>
    </w:lvl>
    <w:lvl w:ilvl="3">
      <w:start w:val="1"/>
      <w:numFmt w:val="decimal"/>
      <w:lvlText w:val="%1.%2.%3.%4."/>
      <w:lvlJc w:val="left"/>
      <w:pPr>
        <w:tabs>
          <w:tab w:val="num" w:pos="1830"/>
        </w:tabs>
        <w:ind w:left="1830" w:hanging="720"/>
      </w:pPr>
      <w:rPr>
        <w:rFonts w:hint="default"/>
      </w:rPr>
    </w:lvl>
    <w:lvl w:ilvl="4">
      <w:start w:val="1"/>
      <w:numFmt w:val="decimal"/>
      <w:lvlText w:val="%1.%2.%3.%4.%5."/>
      <w:lvlJc w:val="left"/>
      <w:pPr>
        <w:tabs>
          <w:tab w:val="num" w:pos="2560"/>
        </w:tabs>
        <w:ind w:left="2560" w:hanging="1080"/>
      </w:pPr>
      <w:rPr>
        <w:rFonts w:hint="default"/>
      </w:rPr>
    </w:lvl>
    <w:lvl w:ilvl="5">
      <w:start w:val="1"/>
      <w:numFmt w:val="decimal"/>
      <w:lvlText w:val="%1.%2.%3.%4.%5.%6."/>
      <w:lvlJc w:val="left"/>
      <w:pPr>
        <w:tabs>
          <w:tab w:val="num" w:pos="2930"/>
        </w:tabs>
        <w:ind w:left="2930" w:hanging="1080"/>
      </w:pPr>
      <w:rPr>
        <w:rFonts w:hint="default"/>
      </w:rPr>
    </w:lvl>
    <w:lvl w:ilvl="6">
      <w:start w:val="1"/>
      <w:numFmt w:val="decimal"/>
      <w:lvlText w:val="%1.%2.%3.%4.%5.%6.%7."/>
      <w:lvlJc w:val="left"/>
      <w:pPr>
        <w:tabs>
          <w:tab w:val="num" w:pos="3660"/>
        </w:tabs>
        <w:ind w:left="3660" w:hanging="1440"/>
      </w:pPr>
      <w:rPr>
        <w:rFonts w:hint="default"/>
      </w:rPr>
    </w:lvl>
    <w:lvl w:ilvl="7">
      <w:start w:val="1"/>
      <w:numFmt w:val="decimal"/>
      <w:lvlText w:val="%1.%2.%3.%4.%5.%6.%7.%8."/>
      <w:lvlJc w:val="left"/>
      <w:pPr>
        <w:tabs>
          <w:tab w:val="num" w:pos="4030"/>
        </w:tabs>
        <w:ind w:left="4030" w:hanging="1440"/>
      </w:pPr>
      <w:rPr>
        <w:rFonts w:hint="default"/>
      </w:rPr>
    </w:lvl>
    <w:lvl w:ilvl="8">
      <w:start w:val="1"/>
      <w:numFmt w:val="decimal"/>
      <w:lvlText w:val="%1.%2.%3.%4.%5.%6.%7.%8.%9."/>
      <w:lvlJc w:val="left"/>
      <w:pPr>
        <w:tabs>
          <w:tab w:val="num" w:pos="4760"/>
        </w:tabs>
        <w:ind w:left="4760" w:hanging="1800"/>
      </w:pPr>
      <w:rPr>
        <w:rFonts w:hint="default"/>
      </w:rPr>
    </w:lvl>
  </w:abstractNum>
  <w:abstractNum w:abstractNumId="33" w15:restartNumberingAfterBreak="0">
    <w:nsid w:val="69192833"/>
    <w:multiLevelType w:val="hybridMultilevel"/>
    <w:tmpl w:val="CEC02B7E"/>
    <w:lvl w:ilvl="0" w:tplc="793EB07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7D6148"/>
    <w:multiLevelType w:val="hybridMultilevel"/>
    <w:tmpl w:val="96E08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6A6C91"/>
    <w:multiLevelType w:val="hybridMultilevel"/>
    <w:tmpl w:val="73AE3920"/>
    <w:lvl w:ilvl="0" w:tplc="9148229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A3619A"/>
    <w:multiLevelType w:val="multilevel"/>
    <w:tmpl w:val="8A8E0BD0"/>
    <w:lvl w:ilvl="0">
      <w:start w:val="16"/>
      <w:numFmt w:val="decimal"/>
      <w:lvlText w:val="%1."/>
      <w:lvlJc w:val="left"/>
      <w:pPr>
        <w:tabs>
          <w:tab w:val="num" w:pos="720"/>
        </w:tabs>
        <w:ind w:left="720" w:hanging="360"/>
      </w:pPr>
      <w:rPr>
        <w:rFonts w:hint="default"/>
      </w:rPr>
    </w:lvl>
    <w:lvl w:ilvl="1">
      <w:start w:val="1"/>
      <w:numFmt w:val="decimal"/>
      <w:isLgl/>
      <w:lvlText w:val="%1.%2"/>
      <w:lvlJc w:val="left"/>
      <w:pPr>
        <w:tabs>
          <w:tab w:val="num" w:pos="790"/>
        </w:tabs>
        <w:ind w:left="790" w:hanging="420"/>
      </w:pPr>
      <w:rPr>
        <w:rFonts w:hint="default"/>
      </w:rPr>
    </w:lvl>
    <w:lvl w:ilvl="2">
      <w:start w:val="1"/>
      <w:numFmt w:val="decimal"/>
      <w:isLgl/>
      <w:lvlText w:val="%1.%2.%3"/>
      <w:lvlJc w:val="left"/>
      <w:pPr>
        <w:tabs>
          <w:tab w:val="num" w:pos="1100"/>
        </w:tabs>
        <w:ind w:left="1100" w:hanging="720"/>
      </w:pPr>
      <w:rPr>
        <w:rFonts w:hint="default"/>
      </w:rPr>
    </w:lvl>
    <w:lvl w:ilvl="3">
      <w:start w:val="1"/>
      <w:numFmt w:val="decimal"/>
      <w:isLgl/>
      <w:lvlText w:val="%1.%2.%3.%4"/>
      <w:lvlJc w:val="left"/>
      <w:pPr>
        <w:tabs>
          <w:tab w:val="num" w:pos="1110"/>
        </w:tabs>
        <w:ind w:left="111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90"/>
        </w:tabs>
        <w:ind w:left="149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70"/>
        </w:tabs>
        <w:ind w:left="1870" w:hanging="1440"/>
      </w:pPr>
      <w:rPr>
        <w:rFonts w:hint="default"/>
      </w:rPr>
    </w:lvl>
    <w:lvl w:ilvl="8">
      <w:start w:val="1"/>
      <w:numFmt w:val="decimal"/>
      <w:isLgl/>
      <w:lvlText w:val="%1.%2.%3.%4.%5.%6.%7.%8.%9"/>
      <w:lvlJc w:val="left"/>
      <w:pPr>
        <w:tabs>
          <w:tab w:val="num" w:pos="2240"/>
        </w:tabs>
        <w:ind w:left="2240" w:hanging="1800"/>
      </w:pPr>
      <w:rPr>
        <w:rFonts w:hint="default"/>
      </w:rPr>
    </w:lvl>
  </w:abstractNum>
  <w:num w:numId="1">
    <w:abstractNumId w:val="0"/>
  </w:num>
  <w:num w:numId="2">
    <w:abstractNumId w:val="13"/>
  </w:num>
  <w:num w:numId="3">
    <w:abstractNumId w:val="30"/>
  </w:num>
  <w:num w:numId="4">
    <w:abstractNumId w:val="22"/>
  </w:num>
  <w:num w:numId="5">
    <w:abstractNumId w:val="20"/>
  </w:num>
  <w:num w:numId="6">
    <w:abstractNumId w:val="29"/>
  </w:num>
  <w:num w:numId="7">
    <w:abstractNumId w:val="14"/>
  </w:num>
  <w:num w:numId="8">
    <w:abstractNumId w:val="1"/>
    <w:lvlOverride w:ilvl="0">
      <w:lvl w:ilvl="0">
        <w:numFmt w:val="bullet"/>
        <w:lvlText w:val="-"/>
        <w:legacy w:legacy="1" w:legacySpace="0" w:legacyIndent="181"/>
        <w:lvlJc w:val="left"/>
        <w:rPr>
          <w:rFonts w:ascii="Times New Roman" w:hAnsi="Times New Roman" w:hint="default"/>
        </w:rPr>
      </w:lvl>
    </w:lvlOverride>
  </w:num>
  <w:num w:numId="9">
    <w:abstractNumId w:val="27"/>
  </w:num>
  <w:num w:numId="10">
    <w:abstractNumId w:val="28"/>
  </w:num>
  <w:num w:numId="11">
    <w:abstractNumId w:val="26"/>
  </w:num>
  <w:num w:numId="12">
    <w:abstractNumId w:val="4"/>
  </w:num>
  <w:num w:numId="13">
    <w:abstractNumId w:val="18"/>
  </w:num>
  <w:num w:numId="14">
    <w:abstractNumId w:val="17"/>
  </w:num>
  <w:num w:numId="15">
    <w:abstractNumId w:val="3"/>
  </w:num>
  <w:num w:numId="16">
    <w:abstractNumId w:val="19"/>
  </w:num>
  <w:num w:numId="17">
    <w:abstractNumId w:val="23"/>
  </w:num>
  <w:num w:numId="18">
    <w:abstractNumId w:val="31"/>
  </w:num>
  <w:num w:numId="19">
    <w:abstractNumId w:val="7"/>
  </w:num>
  <w:num w:numId="20">
    <w:abstractNumId w:val="15"/>
  </w:num>
  <w:num w:numId="21">
    <w:abstractNumId w:val="2"/>
    <w:lvlOverride w:ilvl="0">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35"/>
  </w:num>
  <w:num w:numId="26">
    <w:abstractNumId w:val="33"/>
  </w:num>
  <w:num w:numId="27">
    <w:abstractNumId w:val="6"/>
  </w:num>
  <w:num w:numId="28">
    <w:abstractNumId w:val="25"/>
  </w:num>
  <w:num w:numId="29">
    <w:abstractNumId w:val="21"/>
  </w:num>
  <w:num w:numId="30">
    <w:abstractNumId w:val="36"/>
  </w:num>
  <w:num w:numId="31">
    <w:abstractNumId w:val="3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num>
  <w:num w:numId="35">
    <w:abstractNumId w:val="9"/>
  </w:num>
  <w:num w:numId="36">
    <w:abstractNumId w:val="34"/>
  </w:num>
  <w:num w:numId="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57"/>
  <w:drawingGridVerticalSpacing w:val="85"/>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FC"/>
    <w:rsid w:val="00000820"/>
    <w:rsid w:val="00000F88"/>
    <w:rsid w:val="0000162F"/>
    <w:rsid w:val="00001ED5"/>
    <w:rsid w:val="00002A38"/>
    <w:rsid w:val="00002AC2"/>
    <w:rsid w:val="000030CA"/>
    <w:rsid w:val="000031D1"/>
    <w:rsid w:val="00003423"/>
    <w:rsid w:val="00003499"/>
    <w:rsid w:val="0000363C"/>
    <w:rsid w:val="00003655"/>
    <w:rsid w:val="000037EE"/>
    <w:rsid w:val="0000433A"/>
    <w:rsid w:val="00004BE4"/>
    <w:rsid w:val="000054E6"/>
    <w:rsid w:val="000079E7"/>
    <w:rsid w:val="00007B65"/>
    <w:rsid w:val="000117A2"/>
    <w:rsid w:val="00011AC3"/>
    <w:rsid w:val="00011CF6"/>
    <w:rsid w:val="000128BA"/>
    <w:rsid w:val="00012FD9"/>
    <w:rsid w:val="0001337E"/>
    <w:rsid w:val="000138F8"/>
    <w:rsid w:val="00014303"/>
    <w:rsid w:val="0001534B"/>
    <w:rsid w:val="0001552C"/>
    <w:rsid w:val="00016855"/>
    <w:rsid w:val="000174B5"/>
    <w:rsid w:val="00017BB3"/>
    <w:rsid w:val="00017CE7"/>
    <w:rsid w:val="00020A29"/>
    <w:rsid w:val="00020D95"/>
    <w:rsid w:val="00021497"/>
    <w:rsid w:val="00021B26"/>
    <w:rsid w:val="00022306"/>
    <w:rsid w:val="00022848"/>
    <w:rsid w:val="00023799"/>
    <w:rsid w:val="00023A0E"/>
    <w:rsid w:val="00023F69"/>
    <w:rsid w:val="000243A0"/>
    <w:rsid w:val="00024EA0"/>
    <w:rsid w:val="000257D7"/>
    <w:rsid w:val="00025EDF"/>
    <w:rsid w:val="000266A8"/>
    <w:rsid w:val="000271A3"/>
    <w:rsid w:val="00027528"/>
    <w:rsid w:val="00027BDF"/>
    <w:rsid w:val="00027CF3"/>
    <w:rsid w:val="00031F6E"/>
    <w:rsid w:val="000325AC"/>
    <w:rsid w:val="00032901"/>
    <w:rsid w:val="00033913"/>
    <w:rsid w:val="0003474D"/>
    <w:rsid w:val="00034C15"/>
    <w:rsid w:val="0003611D"/>
    <w:rsid w:val="0003626E"/>
    <w:rsid w:val="0003645F"/>
    <w:rsid w:val="000366ED"/>
    <w:rsid w:val="000370A9"/>
    <w:rsid w:val="000370E7"/>
    <w:rsid w:val="00037745"/>
    <w:rsid w:val="00037A4C"/>
    <w:rsid w:val="000403B0"/>
    <w:rsid w:val="00040DF0"/>
    <w:rsid w:val="0004125B"/>
    <w:rsid w:val="000413CE"/>
    <w:rsid w:val="00042146"/>
    <w:rsid w:val="0004234A"/>
    <w:rsid w:val="00042CF2"/>
    <w:rsid w:val="00042D66"/>
    <w:rsid w:val="0004371A"/>
    <w:rsid w:val="00043DB1"/>
    <w:rsid w:val="00044132"/>
    <w:rsid w:val="0004480C"/>
    <w:rsid w:val="00044834"/>
    <w:rsid w:val="00044D32"/>
    <w:rsid w:val="000450E6"/>
    <w:rsid w:val="00045AD8"/>
    <w:rsid w:val="0004674D"/>
    <w:rsid w:val="00046914"/>
    <w:rsid w:val="00047A28"/>
    <w:rsid w:val="000505AC"/>
    <w:rsid w:val="0005103B"/>
    <w:rsid w:val="0005111E"/>
    <w:rsid w:val="00051E99"/>
    <w:rsid w:val="000522F0"/>
    <w:rsid w:val="0005240C"/>
    <w:rsid w:val="000528C6"/>
    <w:rsid w:val="000528FC"/>
    <w:rsid w:val="000529BC"/>
    <w:rsid w:val="00052C93"/>
    <w:rsid w:val="0005374F"/>
    <w:rsid w:val="00054ECD"/>
    <w:rsid w:val="00054F06"/>
    <w:rsid w:val="00055442"/>
    <w:rsid w:val="000555BF"/>
    <w:rsid w:val="00055601"/>
    <w:rsid w:val="00055E65"/>
    <w:rsid w:val="000561D0"/>
    <w:rsid w:val="00056264"/>
    <w:rsid w:val="00056529"/>
    <w:rsid w:val="000574E9"/>
    <w:rsid w:val="00060DEC"/>
    <w:rsid w:val="00061615"/>
    <w:rsid w:val="00061A5F"/>
    <w:rsid w:val="00061EC6"/>
    <w:rsid w:val="00061FA8"/>
    <w:rsid w:val="00062018"/>
    <w:rsid w:val="0006219C"/>
    <w:rsid w:val="0006286A"/>
    <w:rsid w:val="00063303"/>
    <w:rsid w:val="000639BA"/>
    <w:rsid w:val="0006465F"/>
    <w:rsid w:val="00064D0E"/>
    <w:rsid w:val="00064DA8"/>
    <w:rsid w:val="000657C9"/>
    <w:rsid w:val="00066550"/>
    <w:rsid w:val="00066CD1"/>
    <w:rsid w:val="00066E17"/>
    <w:rsid w:val="00066F70"/>
    <w:rsid w:val="000672F8"/>
    <w:rsid w:val="000702BD"/>
    <w:rsid w:val="000708E3"/>
    <w:rsid w:val="00070E26"/>
    <w:rsid w:val="00071D49"/>
    <w:rsid w:val="00071FFB"/>
    <w:rsid w:val="00072D2A"/>
    <w:rsid w:val="00072F2F"/>
    <w:rsid w:val="0007318C"/>
    <w:rsid w:val="00073E19"/>
    <w:rsid w:val="00073EED"/>
    <w:rsid w:val="000742CA"/>
    <w:rsid w:val="000747F0"/>
    <w:rsid w:val="0007515F"/>
    <w:rsid w:val="0007666F"/>
    <w:rsid w:val="00076846"/>
    <w:rsid w:val="0007766D"/>
    <w:rsid w:val="00077787"/>
    <w:rsid w:val="000809E9"/>
    <w:rsid w:val="00081FCA"/>
    <w:rsid w:val="000822BE"/>
    <w:rsid w:val="0008253B"/>
    <w:rsid w:val="00082555"/>
    <w:rsid w:val="00083485"/>
    <w:rsid w:val="0008410F"/>
    <w:rsid w:val="000848BF"/>
    <w:rsid w:val="00084A94"/>
    <w:rsid w:val="0008507E"/>
    <w:rsid w:val="000858AC"/>
    <w:rsid w:val="00086D1B"/>
    <w:rsid w:val="00087428"/>
    <w:rsid w:val="0008766D"/>
    <w:rsid w:val="0009026D"/>
    <w:rsid w:val="000909AE"/>
    <w:rsid w:val="00090B67"/>
    <w:rsid w:val="00090EA2"/>
    <w:rsid w:val="00091146"/>
    <w:rsid w:val="000915AF"/>
    <w:rsid w:val="0009171F"/>
    <w:rsid w:val="00092165"/>
    <w:rsid w:val="00092429"/>
    <w:rsid w:val="00092885"/>
    <w:rsid w:val="00092B04"/>
    <w:rsid w:val="00092B9F"/>
    <w:rsid w:val="00092E6E"/>
    <w:rsid w:val="0009373D"/>
    <w:rsid w:val="00094623"/>
    <w:rsid w:val="00096B16"/>
    <w:rsid w:val="0009772F"/>
    <w:rsid w:val="00097CAE"/>
    <w:rsid w:val="00097CE7"/>
    <w:rsid w:val="000A125D"/>
    <w:rsid w:val="000A243E"/>
    <w:rsid w:val="000A251B"/>
    <w:rsid w:val="000A3289"/>
    <w:rsid w:val="000A35EB"/>
    <w:rsid w:val="000A3ACF"/>
    <w:rsid w:val="000A3C62"/>
    <w:rsid w:val="000A3D7C"/>
    <w:rsid w:val="000A493C"/>
    <w:rsid w:val="000A4D8E"/>
    <w:rsid w:val="000A4F5A"/>
    <w:rsid w:val="000A556F"/>
    <w:rsid w:val="000A5AD1"/>
    <w:rsid w:val="000A5D4A"/>
    <w:rsid w:val="000A6262"/>
    <w:rsid w:val="000A7036"/>
    <w:rsid w:val="000A73CE"/>
    <w:rsid w:val="000A78C0"/>
    <w:rsid w:val="000A79C6"/>
    <w:rsid w:val="000A7A92"/>
    <w:rsid w:val="000A7E32"/>
    <w:rsid w:val="000B0047"/>
    <w:rsid w:val="000B0585"/>
    <w:rsid w:val="000B0605"/>
    <w:rsid w:val="000B0A17"/>
    <w:rsid w:val="000B0C27"/>
    <w:rsid w:val="000B15AD"/>
    <w:rsid w:val="000B1B27"/>
    <w:rsid w:val="000B1FE1"/>
    <w:rsid w:val="000B3176"/>
    <w:rsid w:val="000B3221"/>
    <w:rsid w:val="000B34B1"/>
    <w:rsid w:val="000B3576"/>
    <w:rsid w:val="000B3742"/>
    <w:rsid w:val="000B375D"/>
    <w:rsid w:val="000B3A3B"/>
    <w:rsid w:val="000B3BF2"/>
    <w:rsid w:val="000B3D4B"/>
    <w:rsid w:val="000B56C1"/>
    <w:rsid w:val="000B5F67"/>
    <w:rsid w:val="000C1D6D"/>
    <w:rsid w:val="000C21C6"/>
    <w:rsid w:val="000C2770"/>
    <w:rsid w:val="000C2C91"/>
    <w:rsid w:val="000C2D8D"/>
    <w:rsid w:val="000C462C"/>
    <w:rsid w:val="000C4A45"/>
    <w:rsid w:val="000C4F30"/>
    <w:rsid w:val="000C5371"/>
    <w:rsid w:val="000C59E7"/>
    <w:rsid w:val="000C7028"/>
    <w:rsid w:val="000C71F8"/>
    <w:rsid w:val="000C7824"/>
    <w:rsid w:val="000D04FD"/>
    <w:rsid w:val="000D05C2"/>
    <w:rsid w:val="000D1802"/>
    <w:rsid w:val="000D1CE1"/>
    <w:rsid w:val="000D222F"/>
    <w:rsid w:val="000D281F"/>
    <w:rsid w:val="000D2A92"/>
    <w:rsid w:val="000D3092"/>
    <w:rsid w:val="000D3737"/>
    <w:rsid w:val="000D3DC0"/>
    <w:rsid w:val="000D53EA"/>
    <w:rsid w:val="000D5813"/>
    <w:rsid w:val="000D5DC5"/>
    <w:rsid w:val="000D5E8E"/>
    <w:rsid w:val="000D66F8"/>
    <w:rsid w:val="000E0509"/>
    <w:rsid w:val="000E13E8"/>
    <w:rsid w:val="000E205B"/>
    <w:rsid w:val="000E3961"/>
    <w:rsid w:val="000E4BAB"/>
    <w:rsid w:val="000E51D3"/>
    <w:rsid w:val="000E57AE"/>
    <w:rsid w:val="000E5DA0"/>
    <w:rsid w:val="000E621D"/>
    <w:rsid w:val="000E675F"/>
    <w:rsid w:val="000E697F"/>
    <w:rsid w:val="000E6ED5"/>
    <w:rsid w:val="000F051B"/>
    <w:rsid w:val="000F086D"/>
    <w:rsid w:val="000F180E"/>
    <w:rsid w:val="000F1C6D"/>
    <w:rsid w:val="000F1D23"/>
    <w:rsid w:val="000F1DEA"/>
    <w:rsid w:val="000F1ED1"/>
    <w:rsid w:val="000F2225"/>
    <w:rsid w:val="000F2484"/>
    <w:rsid w:val="000F4E42"/>
    <w:rsid w:val="000F5519"/>
    <w:rsid w:val="000F55E6"/>
    <w:rsid w:val="000F667B"/>
    <w:rsid w:val="000F671A"/>
    <w:rsid w:val="000F68F5"/>
    <w:rsid w:val="000F693D"/>
    <w:rsid w:val="000F7160"/>
    <w:rsid w:val="000F736E"/>
    <w:rsid w:val="000F7460"/>
    <w:rsid w:val="001000D3"/>
    <w:rsid w:val="001005A0"/>
    <w:rsid w:val="00100E0F"/>
    <w:rsid w:val="001029C8"/>
    <w:rsid w:val="00102F51"/>
    <w:rsid w:val="001031D5"/>
    <w:rsid w:val="001032D9"/>
    <w:rsid w:val="00103D67"/>
    <w:rsid w:val="00104314"/>
    <w:rsid w:val="00105CE5"/>
    <w:rsid w:val="001062B9"/>
    <w:rsid w:val="00106CA8"/>
    <w:rsid w:val="00107000"/>
    <w:rsid w:val="0010706A"/>
    <w:rsid w:val="0010792E"/>
    <w:rsid w:val="00107C72"/>
    <w:rsid w:val="001103DB"/>
    <w:rsid w:val="001105B5"/>
    <w:rsid w:val="00111712"/>
    <w:rsid w:val="00112C5D"/>
    <w:rsid w:val="00113051"/>
    <w:rsid w:val="00113387"/>
    <w:rsid w:val="0011372F"/>
    <w:rsid w:val="00113C5B"/>
    <w:rsid w:val="00113E43"/>
    <w:rsid w:val="00113F27"/>
    <w:rsid w:val="00113F3B"/>
    <w:rsid w:val="001145BB"/>
    <w:rsid w:val="00114F68"/>
    <w:rsid w:val="00115413"/>
    <w:rsid w:val="00115E8D"/>
    <w:rsid w:val="00116118"/>
    <w:rsid w:val="00116452"/>
    <w:rsid w:val="00117B7F"/>
    <w:rsid w:val="00117DCF"/>
    <w:rsid w:val="001205D2"/>
    <w:rsid w:val="00120A59"/>
    <w:rsid w:val="001211B3"/>
    <w:rsid w:val="00121840"/>
    <w:rsid w:val="00121AD0"/>
    <w:rsid w:val="00123788"/>
    <w:rsid w:val="001237BB"/>
    <w:rsid w:val="00123E51"/>
    <w:rsid w:val="00124D8B"/>
    <w:rsid w:val="00124E09"/>
    <w:rsid w:val="00125140"/>
    <w:rsid w:val="00125187"/>
    <w:rsid w:val="00127A28"/>
    <w:rsid w:val="00127EA4"/>
    <w:rsid w:val="00130195"/>
    <w:rsid w:val="001304BC"/>
    <w:rsid w:val="0013070B"/>
    <w:rsid w:val="00132961"/>
    <w:rsid w:val="00132B34"/>
    <w:rsid w:val="001339AF"/>
    <w:rsid w:val="00133BB7"/>
    <w:rsid w:val="001346B2"/>
    <w:rsid w:val="00134E2D"/>
    <w:rsid w:val="001369BD"/>
    <w:rsid w:val="001370D5"/>
    <w:rsid w:val="00137DF1"/>
    <w:rsid w:val="0014047E"/>
    <w:rsid w:val="00140D2B"/>
    <w:rsid w:val="00141D0C"/>
    <w:rsid w:val="00141E68"/>
    <w:rsid w:val="00142062"/>
    <w:rsid w:val="001426CF"/>
    <w:rsid w:val="00142A7B"/>
    <w:rsid w:val="00142B06"/>
    <w:rsid w:val="00142FF7"/>
    <w:rsid w:val="00143104"/>
    <w:rsid w:val="0014326B"/>
    <w:rsid w:val="001442C9"/>
    <w:rsid w:val="00144D0F"/>
    <w:rsid w:val="00145232"/>
    <w:rsid w:val="001459BA"/>
    <w:rsid w:val="00145C62"/>
    <w:rsid w:val="00145F52"/>
    <w:rsid w:val="00146652"/>
    <w:rsid w:val="00146C93"/>
    <w:rsid w:val="00147430"/>
    <w:rsid w:val="00147B3F"/>
    <w:rsid w:val="00147DD8"/>
    <w:rsid w:val="00150681"/>
    <w:rsid w:val="00150CAD"/>
    <w:rsid w:val="00150E5C"/>
    <w:rsid w:val="00151553"/>
    <w:rsid w:val="0015198B"/>
    <w:rsid w:val="00151C8E"/>
    <w:rsid w:val="00151F2C"/>
    <w:rsid w:val="0015258C"/>
    <w:rsid w:val="00153240"/>
    <w:rsid w:val="00154D71"/>
    <w:rsid w:val="00155E36"/>
    <w:rsid w:val="001562FC"/>
    <w:rsid w:val="00156767"/>
    <w:rsid w:val="0015737E"/>
    <w:rsid w:val="00157F5F"/>
    <w:rsid w:val="001600E9"/>
    <w:rsid w:val="001603A9"/>
    <w:rsid w:val="00160BA1"/>
    <w:rsid w:val="00161EE2"/>
    <w:rsid w:val="001636CB"/>
    <w:rsid w:val="0016543D"/>
    <w:rsid w:val="0016708C"/>
    <w:rsid w:val="00167A28"/>
    <w:rsid w:val="00167F46"/>
    <w:rsid w:val="00170224"/>
    <w:rsid w:val="00170820"/>
    <w:rsid w:val="00170BE8"/>
    <w:rsid w:val="00170EE8"/>
    <w:rsid w:val="0017210B"/>
    <w:rsid w:val="001727FB"/>
    <w:rsid w:val="00173279"/>
    <w:rsid w:val="0017404C"/>
    <w:rsid w:val="001741B7"/>
    <w:rsid w:val="00174250"/>
    <w:rsid w:val="00174256"/>
    <w:rsid w:val="00175C18"/>
    <w:rsid w:val="00176F8B"/>
    <w:rsid w:val="0017757B"/>
    <w:rsid w:val="00177787"/>
    <w:rsid w:val="001809EF"/>
    <w:rsid w:val="00180B7E"/>
    <w:rsid w:val="00180C5E"/>
    <w:rsid w:val="00181797"/>
    <w:rsid w:val="00181F66"/>
    <w:rsid w:val="0018230A"/>
    <w:rsid w:val="00182E51"/>
    <w:rsid w:val="0018337B"/>
    <w:rsid w:val="00183EAB"/>
    <w:rsid w:val="0018472A"/>
    <w:rsid w:val="00184748"/>
    <w:rsid w:val="00184AA9"/>
    <w:rsid w:val="001850BD"/>
    <w:rsid w:val="00185B0D"/>
    <w:rsid w:val="00185E0C"/>
    <w:rsid w:val="001868C3"/>
    <w:rsid w:val="00186D29"/>
    <w:rsid w:val="00187961"/>
    <w:rsid w:val="00190E0F"/>
    <w:rsid w:val="00192471"/>
    <w:rsid w:val="00192A09"/>
    <w:rsid w:val="00192DDE"/>
    <w:rsid w:val="0019364E"/>
    <w:rsid w:val="00193831"/>
    <w:rsid w:val="00193D7D"/>
    <w:rsid w:val="00194702"/>
    <w:rsid w:val="00194E5C"/>
    <w:rsid w:val="00194E6A"/>
    <w:rsid w:val="00194E8D"/>
    <w:rsid w:val="001955A7"/>
    <w:rsid w:val="0019563F"/>
    <w:rsid w:val="00196310"/>
    <w:rsid w:val="00196E16"/>
    <w:rsid w:val="00196F9C"/>
    <w:rsid w:val="0019730B"/>
    <w:rsid w:val="001976BD"/>
    <w:rsid w:val="00197ABF"/>
    <w:rsid w:val="001A0D3C"/>
    <w:rsid w:val="001A112D"/>
    <w:rsid w:val="001A1846"/>
    <w:rsid w:val="001A1992"/>
    <w:rsid w:val="001A2892"/>
    <w:rsid w:val="001A2CB0"/>
    <w:rsid w:val="001A2EB4"/>
    <w:rsid w:val="001A380A"/>
    <w:rsid w:val="001A3CE8"/>
    <w:rsid w:val="001A3ED1"/>
    <w:rsid w:val="001A4477"/>
    <w:rsid w:val="001A51D7"/>
    <w:rsid w:val="001A6517"/>
    <w:rsid w:val="001A6FE3"/>
    <w:rsid w:val="001A7243"/>
    <w:rsid w:val="001A77B4"/>
    <w:rsid w:val="001A7EF4"/>
    <w:rsid w:val="001B0A05"/>
    <w:rsid w:val="001B0B31"/>
    <w:rsid w:val="001B1A85"/>
    <w:rsid w:val="001B28C9"/>
    <w:rsid w:val="001B2CAC"/>
    <w:rsid w:val="001B3B9B"/>
    <w:rsid w:val="001B3DD2"/>
    <w:rsid w:val="001B3FB3"/>
    <w:rsid w:val="001B4202"/>
    <w:rsid w:val="001B4477"/>
    <w:rsid w:val="001B46AA"/>
    <w:rsid w:val="001B50FD"/>
    <w:rsid w:val="001B60A0"/>
    <w:rsid w:val="001B6A58"/>
    <w:rsid w:val="001B707F"/>
    <w:rsid w:val="001B789F"/>
    <w:rsid w:val="001C0055"/>
    <w:rsid w:val="001C0A13"/>
    <w:rsid w:val="001C18E0"/>
    <w:rsid w:val="001C1EC6"/>
    <w:rsid w:val="001C2DA4"/>
    <w:rsid w:val="001C3853"/>
    <w:rsid w:val="001C4B66"/>
    <w:rsid w:val="001C50A4"/>
    <w:rsid w:val="001C54FC"/>
    <w:rsid w:val="001C5670"/>
    <w:rsid w:val="001C5778"/>
    <w:rsid w:val="001C59C6"/>
    <w:rsid w:val="001C5AFC"/>
    <w:rsid w:val="001C6911"/>
    <w:rsid w:val="001C6FB1"/>
    <w:rsid w:val="001C7E30"/>
    <w:rsid w:val="001D045A"/>
    <w:rsid w:val="001D0642"/>
    <w:rsid w:val="001D0E1F"/>
    <w:rsid w:val="001D1929"/>
    <w:rsid w:val="001D1D57"/>
    <w:rsid w:val="001D241B"/>
    <w:rsid w:val="001D2976"/>
    <w:rsid w:val="001D3406"/>
    <w:rsid w:val="001D3687"/>
    <w:rsid w:val="001D40ED"/>
    <w:rsid w:val="001D40F5"/>
    <w:rsid w:val="001D4481"/>
    <w:rsid w:val="001D5303"/>
    <w:rsid w:val="001D5ABF"/>
    <w:rsid w:val="001D6268"/>
    <w:rsid w:val="001D6B24"/>
    <w:rsid w:val="001D6C40"/>
    <w:rsid w:val="001E0336"/>
    <w:rsid w:val="001E076E"/>
    <w:rsid w:val="001E0860"/>
    <w:rsid w:val="001E13CA"/>
    <w:rsid w:val="001E1878"/>
    <w:rsid w:val="001E1B05"/>
    <w:rsid w:val="001E1BD8"/>
    <w:rsid w:val="001E21C5"/>
    <w:rsid w:val="001E23F6"/>
    <w:rsid w:val="001E2C50"/>
    <w:rsid w:val="001E3467"/>
    <w:rsid w:val="001E3809"/>
    <w:rsid w:val="001E3C86"/>
    <w:rsid w:val="001E4B96"/>
    <w:rsid w:val="001E51F7"/>
    <w:rsid w:val="001E562F"/>
    <w:rsid w:val="001E57A7"/>
    <w:rsid w:val="001E5E11"/>
    <w:rsid w:val="001E7891"/>
    <w:rsid w:val="001F0087"/>
    <w:rsid w:val="001F024F"/>
    <w:rsid w:val="001F071D"/>
    <w:rsid w:val="001F075A"/>
    <w:rsid w:val="001F1EC6"/>
    <w:rsid w:val="001F3B93"/>
    <w:rsid w:val="001F3F60"/>
    <w:rsid w:val="001F566E"/>
    <w:rsid w:val="001F79C8"/>
    <w:rsid w:val="001F7A0E"/>
    <w:rsid w:val="001F7C9F"/>
    <w:rsid w:val="001F7E2F"/>
    <w:rsid w:val="002000F8"/>
    <w:rsid w:val="002003AA"/>
    <w:rsid w:val="0020153C"/>
    <w:rsid w:val="00201DA4"/>
    <w:rsid w:val="00201EFB"/>
    <w:rsid w:val="00201FC0"/>
    <w:rsid w:val="00202BDB"/>
    <w:rsid w:val="00202F58"/>
    <w:rsid w:val="00203191"/>
    <w:rsid w:val="002033A8"/>
    <w:rsid w:val="00203CBA"/>
    <w:rsid w:val="00203DE6"/>
    <w:rsid w:val="00204358"/>
    <w:rsid w:val="00204C8F"/>
    <w:rsid w:val="00204EB7"/>
    <w:rsid w:val="00205713"/>
    <w:rsid w:val="002059D9"/>
    <w:rsid w:val="002059F9"/>
    <w:rsid w:val="00205CD6"/>
    <w:rsid w:val="0020606C"/>
    <w:rsid w:val="002061CE"/>
    <w:rsid w:val="00206885"/>
    <w:rsid w:val="00206990"/>
    <w:rsid w:val="0020699C"/>
    <w:rsid w:val="002071A8"/>
    <w:rsid w:val="002071B1"/>
    <w:rsid w:val="002079B5"/>
    <w:rsid w:val="002079DF"/>
    <w:rsid w:val="00207C3F"/>
    <w:rsid w:val="00207F9A"/>
    <w:rsid w:val="00211683"/>
    <w:rsid w:val="00211936"/>
    <w:rsid w:val="00211A1D"/>
    <w:rsid w:val="00211B36"/>
    <w:rsid w:val="0021216D"/>
    <w:rsid w:val="00212248"/>
    <w:rsid w:val="00212C71"/>
    <w:rsid w:val="00213FCF"/>
    <w:rsid w:val="00214D57"/>
    <w:rsid w:val="00214EA3"/>
    <w:rsid w:val="00215CAB"/>
    <w:rsid w:val="002162CE"/>
    <w:rsid w:val="002168AB"/>
    <w:rsid w:val="00216B1F"/>
    <w:rsid w:val="00217EE3"/>
    <w:rsid w:val="002208B4"/>
    <w:rsid w:val="00220CB8"/>
    <w:rsid w:val="002220EB"/>
    <w:rsid w:val="002234B8"/>
    <w:rsid w:val="0022365B"/>
    <w:rsid w:val="00223742"/>
    <w:rsid w:val="00223AAC"/>
    <w:rsid w:val="00226169"/>
    <w:rsid w:val="00226419"/>
    <w:rsid w:val="00226BCF"/>
    <w:rsid w:val="002270CF"/>
    <w:rsid w:val="00227D45"/>
    <w:rsid w:val="0023020A"/>
    <w:rsid w:val="002306B7"/>
    <w:rsid w:val="00230B92"/>
    <w:rsid w:val="00231481"/>
    <w:rsid w:val="00231F80"/>
    <w:rsid w:val="002320BB"/>
    <w:rsid w:val="00232215"/>
    <w:rsid w:val="00232329"/>
    <w:rsid w:val="00232A4C"/>
    <w:rsid w:val="00233222"/>
    <w:rsid w:val="0023386C"/>
    <w:rsid w:val="00233D4C"/>
    <w:rsid w:val="002352B4"/>
    <w:rsid w:val="0023563E"/>
    <w:rsid w:val="00235661"/>
    <w:rsid w:val="00235F54"/>
    <w:rsid w:val="00236AED"/>
    <w:rsid w:val="00236B98"/>
    <w:rsid w:val="00236D16"/>
    <w:rsid w:val="002370BD"/>
    <w:rsid w:val="002377AE"/>
    <w:rsid w:val="002407F8"/>
    <w:rsid w:val="00240989"/>
    <w:rsid w:val="00240ADA"/>
    <w:rsid w:val="00240BD7"/>
    <w:rsid w:val="00240BDD"/>
    <w:rsid w:val="00240E05"/>
    <w:rsid w:val="002418B7"/>
    <w:rsid w:val="00241E34"/>
    <w:rsid w:val="00242886"/>
    <w:rsid w:val="00242C3A"/>
    <w:rsid w:val="0024335C"/>
    <w:rsid w:val="002437BE"/>
    <w:rsid w:val="002439D4"/>
    <w:rsid w:val="00243C34"/>
    <w:rsid w:val="00243C75"/>
    <w:rsid w:val="00243F7E"/>
    <w:rsid w:val="00244C3F"/>
    <w:rsid w:val="00245257"/>
    <w:rsid w:val="00245B9E"/>
    <w:rsid w:val="002464D9"/>
    <w:rsid w:val="002467B2"/>
    <w:rsid w:val="002472C1"/>
    <w:rsid w:val="00247D28"/>
    <w:rsid w:val="00247EC7"/>
    <w:rsid w:val="002503F8"/>
    <w:rsid w:val="0025062B"/>
    <w:rsid w:val="00250635"/>
    <w:rsid w:val="00250F9C"/>
    <w:rsid w:val="00251275"/>
    <w:rsid w:val="002520BD"/>
    <w:rsid w:val="0025216E"/>
    <w:rsid w:val="002523B0"/>
    <w:rsid w:val="002540A9"/>
    <w:rsid w:val="00254C4F"/>
    <w:rsid w:val="00254EE9"/>
    <w:rsid w:val="00255410"/>
    <w:rsid w:val="0025602C"/>
    <w:rsid w:val="00256120"/>
    <w:rsid w:val="00256CAF"/>
    <w:rsid w:val="00256DF8"/>
    <w:rsid w:val="002570E1"/>
    <w:rsid w:val="002579E7"/>
    <w:rsid w:val="00260598"/>
    <w:rsid w:val="00260E22"/>
    <w:rsid w:val="0026181A"/>
    <w:rsid w:val="00261FF8"/>
    <w:rsid w:val="002622CB"/>
    <w:rsid w:val="002624D6"/>
    <w:rsid w:val="00262EAB"/>
    <w:rsid w:val="002633DE"/>
    <w:rsid w:val="0026391E"/>
    <w:rsid w:val="002640F5"/>
    <w:rsid w:val="00264442"/>
    <w:rsid w:val="002655F7"/>
    <w:rsid w:val="00265749"/>
    <w:rsid w:val="00265CB5"/>
    <w:rsid w:val="0026618B"/>
    <w:rsid w:val="00266191"/>
    <w:rsid w:val="00266CDD"/>
    <w:rsid w:val="002676E6"/>
    <w:rsid w:val="0026774B"/>
    <w:rsid w:val="00267884"/>
    <w:rsid w:val="00267940"/>
    <w:rsid w:val="00267E6E"/>
    <w:rsid w:val="00270FE7"/>
    <w:rsid w:val="00271365"/>
    <w:rsid w:val="00271913"/>
    <w:rsid w:val="002721D6"/>
    <w:rsid w:val="00272A3C"/>
    <w:rsid w:val="00272A50"/>
    <w:rsid w:val="002734D1"/>
    <w:rsid w:val="00273760"/>
    <w:rsid w:val="002738E9"/>
    <w:rsid w:val="002748AA"/>
    <w:rsid w:val="00274A67"/>
    <w:rsid w:val="00274DD8"/>
    <w:rsid w:val="00274F83"/>
    <w:rsid w:val="0027582E"/>
    <w:rsid w:val="00275A60"/>
    <w:rsid w:val="00275DF0"/>
    <w:rsid w:val="002778E3"/>
    <w:rsid w:val="00277925"/>
    <w:rsid w:val="0028046A"/>
    <w:rsid w:val="002813AA"/>
    <w:rsid w:val="002817A6"/>
    <w:rsid w:val="002817A7"/>
    <w:rsid w:val="002825AD"/>
    <w:rsid w:val="0028377F"/>
    <w:rsid w:val="00285AB6"/>
    <w:rsid w:val="0028627D"/>
    <w:rsid w:val="00286A39"/>
    <w:rsid w:val="00286C81"/>
    <w:rsid w:val="0028780A"/>
    <w:rsid w:val="00287D5D"/>
    <w:rsid w:val="002901C9"/>
    <w:rsid w:val="00290320"/>
    <w:rsid w:val="00290644"/>
    <w:rsid w:val="002910CD"/>
    <w:rsid w:val="002911F3"/>
    <w:rsid w:val="002915C8"/>
    <w:rsid w:val="00291A7E"/>
    <w:rsid w:val="00292682"/>
    <w:rsid w:val="00292AD8"/>
    <w:rsid w:val="0029338A"/>
    <w:rsid w:val="00293652"/>
    <w:rsid w:val="00293716"/>
    <w:rsid w:val="00293AC9"/>
    <w:rsid w:val="00294085"/>
    <w:rsid w:val="00294697"/>
    <w:rsid w:val="00295039"/>
    <w:rsid w:val="00296C11"/>
    <w:rsid w:val="0029734A"/>
    <w:rsid w:val="00297556"/>
    <w:rsid w:val="00297C46"/>
    <w:rsid w:val="00297E18"/>
    <w:rsid w:val="002A0609"/>
    <w:rsid w:val="002A0D72"/>
    <w:rsid w:val="002A15A2"/>
    <w:rsid w:val="002A2C21"/>
    <w:rsid w:val="002A306E"/>
    <w:rsid w:val="002A3483"/>
    <w:rsid w:val="002A3EA4"/>
    <w:rsid w:val="002A49C9"/>
    <w:rsid w:val="002A4A43"/>
    <w:rsid w:val="002A4E31"/>
    <w:rsid w:val="002A4EF5"/>
    <w:rsid w:val="002A56EF"/>
    <w:rsid w:val="002A5AD8"/>
    <w:rsid w:val="002A5B99"/>
    <w:rsid w:val="002A650B"/>
    <w:rsid w:val="002A6743"/>
    <w:rsid w:val="002A6B61"/>
    <w:rsid w:val="002A772D"/>
    <w:rsid w:val="002B1B26"/>
    <w:rsid w:val="002B2940"/>
    <w:rsid w:val="002B2E36"/>
    <w:rsid w:val="002B31A3"/>
    <w:rsid w:val="002B4366"/>
    <w:rsid w:val="002B4D99"/>
    <w:rsid w:val="002B543E"/>
    <w:rsid w:val="002B56DF"/>
    <w:rsid w:val="002B6039"/>
    <w:rsid w:val="002B628A"/>
    <w:rsid w:val="002B6EA6"/>
    <w:rsid w:val="002B71FE"/>
    <w:rsid w:val="002B7615"/>
    <w:rsid w:val="002B7A67"/>
    <w:rsid w:val="002C0165"/>
    <w:rsid w:val="002C0371"/>
    <w:rsid w:val="002C18F2"/>
    <w:rsid w:val="002C1A2A"/>
    <w:rsid w:val="002C1C8C"/>
    <w:rsid w:val="002C1E51"/>
    <w:rsid w:val="002C2A65"/>
    <w:rsid w:val="002C3756"/>
    <w:rsid w:val="002C3E8C"/>
    <w:rsid w:val="002C5F53"/>
    <w:rsid w:val="002C683C"/>
    <w:rsid w:val="002C6914"/>
    <w:rsid w:val="002C6A1B"/>
    <w:rsid w:val="002D09DA"/>
    <w:rsid w:val="002D12D6"/>
    <w:rsid w:val="002D1E0D"/>
    <w:rsid w:val="002D3A43"/>
    <w:rsid w:val="002D53BE"/>
    <w:rsid w:val="002D58B1"/>
    <w:rsid w:val="002D5FF7"/>
    <w:rsid w:val="002D69F6"/>
    <w:rsid w:val="002D6BE7"/>
    <w:rsid w:val="002D6C69"/>
    <w:rsid w:val="002D711F"/>
    <w:rsid w:val="002D726D"/>
    <w:rsid w:val="002E0BBB"/>
    <w:rsid w:val="002E1135"/>
    <w:rsid w:val="002E19D5"/>
    <w:rsid w:val="002E2088"/>
    <w:rsid w:val="002E4803"/>
    <w:rsid w:val="002E4896"/>
    <w:rsid w:val="002E48DD"/>
    <w:rsid w:val="002E4BEC"/>
    <w:rsid w:val="002E5165"/>
    <w:rsid w:val="002E52F1"/>
    <w:rsid w:val="002E545F"/>
    <w:rsid w:val="002E5BC8"/>
    <w:rsid w:val="002E5C75"/>
    <w:rsid w:val="002E626F"/>
    <w:rsid w:val="002E64FC"/>
    <w:rsid w:val="002E6DF1"/>
    <w:rsid w:val="002E7637"/>
    <w:rsid w:val="002F0396"/>
    <w:rsid w:val="002F0634"/>
    <w:rsid w:val="002F09D1"/>
    <w:rsid w:val="002F0BF7"/>
    <w:rsid w:val="002F1000"/>
    <w:rsid w:val="002F2342"/>
    <w:rsid w:val="002F23C7"/>
    <w:rsid w:val="002F30D1"/>
    <w:rsid w:val="002F3AA9"/>
    <w:rsid w:val="002F5794"/>
    <w:rsid w:val="002F5AA8"/>
    <w:rsid w:val="002F625A"/>
    <w:rsid w:val="002F67AA"/>
    <w:rsid w:val="002F7805"/>
    <w:rsid w:val="002F7B64"/>
    <w:rsid w:val="00300341"/>
    <w:rsid w:val="00300D2D"/>
    <w:rsid w:val="00300F0C"/>
    <w:rsid w:val="0030115A"/>
    <w:rsid w:val="00301170"/>
    <w:rsid w:val="00301B4E"/>
    <w:rsid w:val="00301D81"/>
    <w:rsid w:val="00302338"/>
    <w:rsid w:val="00302605"/>
    <w:rsid w:val="00302883"/>
    <w:rsid w:val="00302F77"/>
    <w:rsid w:val="003034B0"/>
    <w:rsid w:val="00303883"/>
    <w:rsid w:val="003045DC"/>
    <w:rsid w:val="00304791"/>
    <w:rsid w:val="0030555E"/>
    <w:rsid w:val="0030562B"/>
    <w:rsid w:val="003057F3"/>
    <w:rsid w:val="003059A2"/>
    <w:rsid w:val="003078D3"/>
    <w:rsid w:val="00307D08"/>
    <w:rsid w:val="003100CD"/>
    <w:rsid w:val="00310B4D"/>
    <w:rsid w:val="00311D32"/>
    <w:rsid w:val="00312922"/>
    <w:rsid w:val="00312AB8"/>
    <w:rsid w:val="003144ED"/>
    <w:rsid w:val="003146ED"/>
    <w:rsid w:val="00314B97"/>
    <w:rsid w:val="00316CDA"/>
    <w:rsid w:val="003172EF"/>
    <w:rsid w:val="00317437"/>
    <w:rsid w:val="003203DC"/>
    <w:rsid w:val="0032097E"/>
    <w:rsid w:val="00320AEE"/>
    <w:rsid w:val="00321CC4"/>
    <w:rsid w:val="0032270E"/>
    <w:rsid w:val="00322D04"/>
    <w:rsid w:val="0032376A"/>
    <w:rsid w:val="00323A08"/>
    <w:rsid w:val="00323A16"/>
    <w:rsid w:val="003240E1"/>
    <w:rsid w:val="00327C7F"/>
    <w:rsid w:val="00327DD8"/>
    <w:rsid w:val="00330401"/>
    <w:rsid w:val="003307A5"/>
    <w:rsid w:val="00331F47"/>
    <w:rsid w:val="00333282"/>
    <w:rsid w:val="00333FEB"/>
    <w:rsid w:val="003341DC"/>
    <w:rsid w:val="0033446D"/>
    <w:rsid w:val="003344D8"/>
    <w:rsid w:val="003346CF"/>
    <w:rsid w:val="00334A5A"/>
    <w:rsid w:val="00334D39"/>
    <w:rsid w:val="0033515B"/>
    <w:rsid w:val="00336411"/>
    <w:rsid w:val="00336750"/>
    <w:rsid w:val="003373F5"/>
    <w:rsid w:val="003409A5"/>
    <w:rsid w:val="00340DFD"/>
    <w:rsid w:val="00340FD2"/>
    <w:rsid w:val="003413FE"/>
    <w:rsid w:val="00341B1D"/>
    <w:rsid w:val="00341D9B"/>
    <w:rsid w:val="0034257C"/>
    <w:rsid w:val="00343498"/>
    <w:rsid w:val="003435C0"/>
    <w:rsid w:val="00343F4B"/>
    <w:rsid w:val="003450FF"/>
    <w:rsid w:val="003461FC"/>
    <w:rsid w:val="003475B2"/>
    <w:rsid w:val="00347674"/>
    <w:rsid w:val="00347C78"/>
    <w:rsid w:val="00347EC6"/>
    <w:rsid w:val="0035088B"/>
    <w:rsid w:val="003513F3"/>
    <w:rsid w:val="00352854"/>
    <w:rsid w:val="00354208"/>
    <w:rsid w:val="003544B2"/>
    <w:rsid w:val="0035491B"/>
    <w:rsid w:val="00354B29"/>
    <w:rsid w:val="0035537F"/>
    <w:rsid w:val="003558B3"/>
    <w:rsid w:val="003559C6"/>
    <w:rsid w:val="00356727"/>
    <w:rsid w:val="0035777F"/>
    <w:rsid w:val="00357B5B"/>
    <w:rsid w:val="00360088"/>
    <w:rsid w:val="00360F18"/>
    <w:rsid w:val="00360F56"/>
    <w:rsid w:val="0036176B"/>
    <w:rsid w:val="00361AEC"/>
    <w:rsid w:val="00361D73"/>
    <w:rsid w:val="00362349"/>
    <w:rsid w:val="0036323C"/>
    <w:rsid w:val="00364781"/>
    <w:rsid w:val="003659F8"/>
    <w:rsid w:val="00365A7A"/>
    <w:rsid w:val="003660CC"/>
    <w:rsid w:val="00366DD5"/>
    <w:rsid w:val="0036790D"/>
    <w:rsid w:val="003679AE"/>
    <w:rsid w:val="00367E19"/>
    <w:rsid w:val="00370245"/>
    <w:rsid w:val="00370561"/>
    <w:rsid w:val="00371D39"/>
    <w:rsid w:val="00372637"/>
    <w:rsid w:val="003728E8"/>
    <w:rsid w:val="00372DC2"/>
    <w:rsid w:val="003744B3"/>
    <w:rsid w:val="00374628"/>
    <w:rsid w:val="00374C2D"/>
    <w:rsid w:val="00375094"/>
    <w:rsid w:val="0037588E"/>
    <w:rsid w:val="00375CB2"/>
    <w:rsid w:val="003765BE"/>
    <w:rsid w:val="00376E0B"/>
    <w:rsid w:val="00376E38"/>
    <w:rsid w:val="003775F6"/>
    <w:rsid w:val="003778DA"/>
    <w:rsid w:val="00377A42"/>
    <w:rsid w:val="0038106F"/>
    <w:rsid w:val="0038198C"/>
    <w:rsid w:val="00382E41"/>
    <w:rsid w:val="00383406"/>
    <w:rsid w:val="0038375E"/>
    <w:rsid w:val="00383F96"/>
    <w:rsid w:val="00383FAB"/>
    <w:rsid w:val="0038408E"/>
    <w:rsid w:val="003848A2"/>
    <w:rsid w:val="00384D3A"/>
    <w:rsid w:val="0038763F"/>
    <w:rsid w:val="003901A5"/>
    <w:rsid w:val="00390A2A"/>
    <w:rsid w:val="00390A4F"/>
    <w:rsid w:val="00390BC3"/>
    <w:rsid w:val="00390F7F"/>
    <w:rsid w:val="00391983"/>
    <w:rsid w:val="00391B68"/>
    <w:rsid w:val="003926F7"/>
    <w:rsid w:val="00392B09"/>
    <w:rsid w:val="00393B90"/>
    <w:rsid w:val="00393F91"/>
    <w:rsid w:val="003940F1"/>
    <w:rsid w:val="00394686"/>
    <w:rsid w:val="003946F6"/>
    <w:rsid w:val="00396060"/>
    <w:rsid w:val="003969E4"/>
    <w:rsid w:val="0039710A"/>
    <w:rsid w:val="0039777D"/>
    <w:rsid w:val="003978B8"/>
    <w:rsid w:val="00397F28"/>
    <w:rsid w:val="003A0125"/>
    <w:rsid w:val="003A031F"/>
    <w:rsid w:val="003A080A"/>
    <w:rsid w:val="003A1389"/>
    <w:rsid w:val="003A1985"/>
    <w:rsid w:val="003A1991"/>
    <w:rsid w:val="003A1C79"/>
    <w:rsid w:val="003A1F09"/>
    <w:rsid w:val="003A2107"/>
    <w:rsid w:val="003A2242"/>
    <w:rsid w:val="003A229E"/>
    <w:rsid w:val="003A2353"/>
    <w:rsid w:val="003A2495"/>
    <w:rsid w:val="003A27A5"/>
    <w:rsid w:val="003A35FD"/>
    <w:rsid w:val="003A36BA"/>
    <w:rsid w:val="003A3E51"/>
    <w:rsid w:val="003A659C"/>
    <w:rsid w:val="003A6A9F"/>
    <w:rsid w:val="003A6C78"/>
    <w:rsid w:val="003A7084"/>
    <w:rsid w:val="003A74E2"/>
    <w:rsid w:val="003B0EA3"/>
    <w:rsid w:val="003B1543"/>
    <w:rsid w:val="003B1A68"/>
    <w:rsid w:val="003B1D89"/>
    <w:rsid w:val="003B2523"/>
    <w:rsid w:val="003B29CF"/>
    <w:rsid w:val="003B39C3"/>
    <w:rsid w:val="003B4356"/>
    <w:rsid w:val="003B57E6"/>
    <w:rsid w:val="003B62E8"/>
    <w:rsid w:val="003B644B"/>
    <w:rsid w:val="003B6B98"/>
    <w:rsid w:val="003B6D11"/>
    <w:rsid w:val="003B7C19"/>
    <w:rsid w:val="003C0031"/>
    <w:rsid w:val="003C051F"/>
    <w:rsid w:val="003C07BF"/>
    <w:rsid w:val="003C0A56"/>
    <w:rsid w:val="003C0C13"/>
    <w:rsid w:val="003C2294"/>
    <w:rsid w:val="003C2F39"/>
    <w:rsid w:val="003C4287"/>
    <w:rsid w:val="003C4E45"/>
    <w:rsid w:val="003C555D"/>
    <w:rsid w:val="003C59F2"/>
    <w:rsid w:val="003C5EF9"/>
    <w:rsid w:val="003C6213"/>
    <w:rsid w:val="003C6271"/>
    <w:rsid w:val="003C77C5"/>
    <w:rsid w:val="003C7DF6"/>
    <w:rsid w:val="003D05E8"/>
    <w:rsid w:val="003D0CF2"/>
    <w:rsid w:val="003D0D1D"/>
    <w:rsid w:val="003D3185"/>
    <w:rsid w:val="003D3D7F"/>
    <w:rsid w:val="003D4785"/>
    <w:rsid w:val="003D4E2E"/>
    <w:rsid w:val="003D53B9"/>
    <w:rsid w:val="003D63F3"/>
    <w:rsid w:val="003D68E6"/>
    <w:rsid w:val="003D7350"/>
    <w:rsid w:val="003D774F"/>
    <w:rsid w:val="003D79F9"/>
    <w:rsid w:val="003D7D86"/>
    <w:rsid w:val="003E04B0"/>
    <w:rsid w:val="003E0956"/>
    <w:rsid w:val="003E0A70"/>
    <w:rsid w:val="003E1026"/>
    <w:rsid w:val="003E11E0"/>
    <w:rsid w:val="003E1B2E"/>
    <w:rsid w:val="003E2AD5"/>
    <w:rsid w:val="003E325F"/>
    <w:rsid w:val="003E3AA3"/>
    <w:rsid w:val="003E44D7"/>
    <w:rsid w:val="003E4656"/>
    <w:rsid w:val="003E485F"/>
    <w:rsid w:val="003E4CD7"/>
    <w:rsid w:val="003E4DB7"/>
    <w:rsid w:val="003E4FC2"/>
    <w:rsid w:val="003E5433"/>
    <w:rsid w:val="003E59EC"/>
    <w:rsid w:val="003E6E15"/>
    <w:rsid w:val="003E7BAE"/>
    <w:rsid w:val="003F0C3B"/>
    <w:rsid w:val="003F0E2A"/>
    <w:rsid w:val="003F0F51"/>
    <w:rsid w:val="003F11BE"/>
    <w:rsid w:val="003F1478"/>
    <w:rsid w:val="003F1479"/>
    <w:rsid w:val="003F16C1"/>
    <w:rsid w:val="003F1E99"/>
    <w:rsid w:val="003F2423"/>
    <w:rsid w:val="003F3481"/>
    <w:rsid w:val="003F431D"/>
    <w:rsid w:val="003F4557"/>
    <w:rsid w:val="003F4FD3"/>
    <w:rsid w:val="003F5117"/>
    <w:rsid w:val="003F6216"/>
    <w:rsid w:val="003F681A"/>
    <w:rsid w:val="003F715A"/>
    <w:rsid w:val="003F74CB"/>
    <w:rsid w:val="003F7766"/>
    <w:rsid w:val="004006B2"/>
    <w:rsid w:val="00400D78"/>
    <w:rsid w:val="0040102B"/>
    <w:rsid w:val="004014F6"/>
    <w:rsid w:val="00401E86"/>
    <w:rsid w:val="00402440"/>
    <w:rsid w:val="00403978"/>
    <w:rsid w:val="00403EC5"/>
    <w:rsid w:val="0040426F"/>
    <w:rsid w:val="00404DDA"/>
    <w:rsid w:val="004052E8"/>
    <w:rsid w:val="004061E9"/>
    <w:rsid w:val="00406C9A"/>
    <w:rsid w:val="00410451"/>
    <w:rsid w:val="004107B6"/>
    <w:rsid w:val="00410C75"/>
    <w:rsid w:val="00410D39"/>
    <w:rsid w:val="00411A86"/>
    <w:rsid w:val="004121CD"/>
    <w:rsid w:val="00412B0C"/>
    <w:rsid w:val="0041374A"/>
    <w:rsid w:val="004139E6"/>
    <w:rsid w:val="00413DC0"/>
    <w:rsid w:val="00413EF3"/>
    <w:rsid w:val="0041469D"/>
    <w:rsid w:val="00414899"/>
    <w:rsid w:val="00414D86"/>
    <w:rsid w:val="0041511A"/>
    <w:rsid w:val="00415A38"/>
    <w:rsid w:val="00415B4B"/>
    <w:rsid w:val="00415DB2"/>
    <w:rsid w:val="00416142"/>
    <w:rsid w:val="00416AF1"/>
    <w:rsid w:val="00416D96"/>
    <w:rsid w:val="004175B2"/>
    <w:rsid w:val="00417B77"/>
    <w:rsid w:val="0042071C"/>
    <w:rsid w:val="00420EF6"/>
    <w:rsid w:val="00421A4B"/>
    <w:rsid w:val="0042282C"/>
    <w:rsid w:val="00423B29"/>
    <w:rsid w:val="00423FD8"/>
    <w:rsid w:val="00424C56"/>
    <w:rsid w:val="00424F14"/>
    <w:rsid w:val="0042539D"/>
    <w:rsid w:val="00425FB7"/>
    <w:rsid w:val="004264B5"/>
    <w:rsid w:val="004266A8"/>
    <w:rsid w:val="004273F6"/>
    <w:rsid w:val="00427C54"/>
    <w:rsid w:val="004306C7"/>
    <w:rsid w:val="00431053"/>
    <w:rsid w:val="00431358"/>
    <w:rsid w:val="0043168B"/>
    <w:rsid w:val="0043209B"/>
    <w:rsid w:val="00432ECE"/>
    <w:rsid w:val="0043323D"/>
    <w:rsid w:val="00433975"/>
    <w:rsid w:val="00433F7F"/>
    <w:rsid w:val="00433FFF"/>
    <w:rsid w:val="00434031"/>
    <w:rsid w:val="004353C6"/>
    <w:rsid w:val="004355D7"/>
    <w:rsid w:val="00437922"/>
    <w:rsid w:val="00440728"/>
    <w:rsid w:val="00441527"/>
    <w:rsid w:val="00441903"/>
    <w:rsid w:val="00441919"/>
    <w:rsid w:val="00442AEA"/>
    <w:rsid w:val="00442B35"/>
    <w:rsid w:val="00443AFD"/>
    <w:rsid w:val="00444D01"/>
    <w:rsid w:val="0044506E"/>
    <w:rsid w:val="00445502"/>
    <w:rsid w:val="00445753"/>
    <w:rsid w:val="00446301"/>
    <w:rsid w:val="0044643F"/>
    <w:rsid w:val="00447168"/>
    <w:rsid w:val="00447B20"/>
    <w:rsid w:val="00450740"/>
    <w:rsid w:val="00450AC7"/>
    <w:rsid w:val="00452A7C"/>
    <w:rsid w:val="00452FF2"/>
    <w:rsid w:val="0045300F"/>
    <w:rsid w:val="00453BA7"/>
    <w:rsid w:val="00453C63"/>
    <w:rsid w:val="004549FA"/>
    <w:rsid w:val="0045591C"/>
    <w:rsid w:val="00455BD6"/>
    <w:rsid w:val="00455D9A"/>
    <w:rsid w:val="004566FB"/>
    <w:rsid w:val="004575CC"/>
    <w:rsid w:val="00457FF3"/>
    <w:rsid w:val="00461A70"/>
    <w:rsid w:val="00461F78"/>
    <w:rsid w:val="0046253E"/>
    <w:rsid w:val="00462629"/>
    <w:rsid w:val="00462AFC"/>
    <w:rsid w:val="004632E8"/>
    <w:rsid w:val="00463E3F"/>
    <w:rsid w:val="00463EAC"/>
    <w:rsid w:val="00464A09"/>
    <w:rsid w:val="00464AC0"/>
    <w:rsid w:val="004651B4"/>
    <w:rsid w:val="004657E6"/>
    <w:rsid w:val="00465B16"/>
    <w:rsid w:val="004660DF"/>
    <w:rsid w:val="00466A6A"/>
    <w:rsid w:val="00470491"/>
    <w:rsid w:val="00470999"/>
    <w:rsid w:val="00471357"/>
    <w:rsid w:val="004726A4"/>
    <w:rsid w:val="004728BE"/>
    <w:rsid w:val="00472A69"/>
    <w:rsid w:val="00472ACB"/>
    <w:rsid w:val="0047312F"/>
    <w:rsid w:val="004736F9"/>
    <w:rsid w:val="00473711"/>
    <w:rsid w:val="00473A4C"/>
    <w:rsid w:val="0047408B"/>
    <w:rsid w:val="00474530"/>
    <w:rsid w:val="00474934"/>
    <w:rsid w:val="00475BE4"/>
    <w:rsid w:val="0047679B"/>
    <w:rsid w:val="004768AF"/>
    <w:rsid w:val="00477C3B"/>
    <w:rsid w:val="0048021A"/>
    <w:rsid w:val="00480379"/>
    <w:rsid w:val="00480676"/>
    <w:rsid w:val="00480D7D"/>
    <w:rsid w:val="0048136A"/>
    <w:rsid w:val="004813B4"/>
    <w:rsid w:val="004822D4"/>
    <w:rsid w:val="004825E1"/>
    <w:rsid w:val="004825E6"/>
    <w:rsid w:val="00483987"/>
    <w:rsid w:val="00484111"/>
    <w:rsid w:val="004844E0"/>
    <w:rsid w:val="00485032"/>
    <w:rsid w:val="004851BA"/>
    <w:rsid w:val="00485262"/>
    <w:rsid w:val="004867B3"/>
    <w:rsid w:val="00486A6D"/>
    <w:rsid w:val="004900A0"/>
    <w:rsid w:val="004906AB"/>
    <w:rsid w:val="00490E39"/>
    <w:rsid w:val="004917F8"/>
    <w:rsid w:val="00491806"/>
    <w:rsid w:val="0049207D"/>
    <w:rsid w:val="00492B37"/>
    <w:rsid w:val="00492DF2"/>
    <w:rsid w:val="004938FD"/>
    <w:rsid w:val="004941A4"/>
    <w:rsid w:val="00494611"/>
    <w:rsid w:val="004946E4"/>
    <w:rsid w:val="004949AF"/>
    <w:rsid w:val="00494A19"/>
    <w:rsid w:val="00494ACD"/>
    <w:rsid w:val="00494D1D"/>
    <w:rsid w:val="00494E53"/>
    <w:rsid w:val="004954B2"/>
    <w:rsid w:val="00497153"/>
    <w:rsid w:val="0049746D"/>
    <w:rsid w:val="0049756A"/>
    <w:rsid w:val="00497BD1"/>
    <w:rsid w:val="00497FB8"/>
    <w:rsid w:val="004A0603"/>
    <w:rsid w:val="004A066D"/>
    <w:rsid w:val="004A075B"/>
    <w:rsid w:val="004A091C"/>
    <w:rsid w:val="004A13AA"/>
    <w:rsid w:val="004A37C8"/>
    <w:rsid w:val="004A3CD0"/>
    <w:rsid w:val="004A4144"/>
    <w:rsid w:val="004A45BE"/>
    <w:rsid w:val="004A4F90"/>
    <w:rsid w:val="004A58CE"/>
    <w:rsid w:val="004A58E9"/>
    <w:rsid w:val="004A6460"/>
    <w:rsid w:val="004A664E"/>
    <w:rsid w:val="004A6AEA"/>
    <w:rsid w:val="004A6EAF"/>
    <w:rsid w:val="004A7793"/>
    <w:rsid w:val="004A7BB3"/>
    <w:rsid w:val="004A7C89"/>
    <w:rsid w:val="004B0708"/>
    <w:rsid w:val="004B08C2"/>
    <w:rsid w:val="004B148B"/>
    <w:rsid w:val="004B14EC"/>
    <w:rsid w:val="004B1773"/>
    <w:rsid w:val="004B1BB0"/>
    <w:rsid w:val="004B365E"/>
    <w:rsid w:val="004B4DE5"/>
    <w:rsid w:val="004B5CB8"/>
    <w:rsid w:val="004B5F35"/>
    <w:rsid w:val="004B633A"/>
    <w:rsid w:val="004B7669"/>
    <w:rsid w:val="004B7D04"/>
    <w:rsid w:val="004C00EE"/>
    <w:rsid w:val="004C0EA4"/>
    <w:rsid w:val="004C148A"/>
    <w:rsid w:val="004C2835"/>
    <w:rsid w:val="004C2B27"/>
    <w:rsid w:val="004C2EFB"/>
    <w:rsid w:val="004C4893"/>
    <w:rsid w:val="004C4A6D"/>
    <w:rsid w:val="004C4D80"/>
    <w:rsid w:val="004C51AC"/>
    <w:rsid w:val="004C56C9"/>
    <w:rsid w:val="004C5874"/>
    <w:rsid w:val="004C5F8A"/>
    <w:rsid w:val="004C63C6"/>
    <w:rsid w:val="004C659E"/>
    <w:rsid w:val="004C6F94"/>
    <w:rsid w:val="004C7602"/>
    <w:rsid w:val="004D1013"/>
    <w:rsid w:val="004D1334"/>
    <w:rsid w:val="004D2198"/>
    <w:rsid w:val="004D3045"/>
    <w:rsid w:val="004D3334"/>
    <w:rsid w:val="004D40F9"/>
    <w:rsid w:val="004D4494"/>
    <w:rsid w:val="004D4E28"/>
    <w:rsid w:val="004D54D6"/>
    <w:rsid w:val="004D73C0"/>
    <w:rsid w:val="004D742C"/>
    <w:rsid w:val="004E0080"/>
    <w:rsid w:val="004E094C"/>
    <w:rsid w:val="004E0C56"/>
    <w:rsid w:val="004E0E00"/>
    <w:rsid w:val="004E1084"/>
    <w:rsid w:val="004E197E"/>
    <w:rsid w:val="004E2139"/>
    <w:rsid w:val="004E2641"/>
    <w:rsid w:val="004E3663"/>
    <w:rsid w:val="004E4085"/>
    <w:rsid w:val="004E4341"/>
    <w:rsid w:val="004E4681"/>
    <w:rsid w:val="004E4A5C"/>
    <w:rsid w:val="004E4DD1"/>
    <w:rsid w:val="004E5123"/>
    <w:rsid w:val="004E5878"/>
    <w:rsid w:val="004E67C7"/>
    <w:rsid w:val="004F007F"/>
    <w:rsid w:val="004F07CA"/>
    <w:rsid w:val="004F084F"/>
    <w:rsid w:val="004F0BC9"/>
    <w:rsid w:val="004F0D3E"/>
    <w:rsid w:val="004F0F29"/>
    <w:rsid w:val="004F0F78"/>
    <w:rsid w:val="004F2546"/>
    <w:rsid w:val="004F3D5A"/>
    <w:rsid w:val="004F4AD6"/>
    <w:rsid w:val="004F4CB0"/>
    <w:rsid w:val="004F61AB"/>
    <w:rsid w:val="004F6DCA"/>
    <w:rsid w:val="004F7BC7"/>
    <w:rsid w:val="004F7F55"/>
    <w:rsid w:val="00500131"/>
    <w:rsid w:val="00500DB9"/>
    <w:rsid w:val="00500E53"/>
    <w:rsid w:val="00501342"/>
    <w:rsid w:val="00501C81"/>
    <w:rsid w:val="0050393E"/>
    <w:rsid w:val="00503B1C"/>
    <w:rsid w:val="00503BF0"/>
    <w:rsid w:val="00503C11"/>
    <w:rsid w:val="00503CE3"/>
    <w:rsid w:val="00503ECB"/>
    <w:rsid w:val="00505396"/>
    <w:rsid w:val="0050544C"/>
    <w:rsid w:val="00506ACB"/>
    <w:rsid w:val="00506D97"/>
    <w:rsid w:val="00507369"/>
    <w:rsid w:val="00507674"/>
    <w:rsid w:val="0051008D"/>
    <w:rsid w:val="00510DA9"/>
    <w:rsid w:val="0051281A"/>
    <w:rsid w:val="00512AEB"/>
    <w:rsid w:val="00512DD5"/>
    <w:rsid w:val="00513144"/>
    <w:rsid w:val="00513422"/>
    <w:rsid w:val="005146E5"/>
    <w:rsid w:val="00515CBB"/>
    <w:rsid w:val="00515D76"/>
    <w:rsid w:val="00516B8E"/>
    <w:rsid w:val="00520A6C"/>
    <w:rsid w:val="00521232"/>
    <w:rsid w:val="00521590"/>
    <w:rsid w:val="00522306"/>
    <w:rsid w:val="00522986"/>
    <w:rsid w:val="00523B7C"/>
    <w:rsid w:val="00523BD1"/>
    <w:rsid w:val="00524BA3"/>
    <w:rsid w:val="00524C20"/>
    <w:rsid w:val="00525230"/>
    <w:rsid w:val="005254DA"/>
    <w:rsid w:val="00525B0C"/>
    <w:rsid w:val="00525E2B"/>
    <w:rsid w:val="005275BA"/>
    <w:rsid w:val="0052766B"/>
    <w:rsid w:val="00530973"/>
    <w:rsid w:val="00530E99"/>
    <w:rsid w:val="00531421"/>
    <w:rsid w:val="00531ACA"/>
    <w:rsid w:val="00531D04"/>
    <w:rsid w:val="00531D33"/>
    <w:rsid w:val="00532FCB"/>
    <w:rsid w:val="00533A4F"/>
    <w:rsid w:val="00534036"/>
    <w:rsid w:val="00534430"/>
    <w:rsid w:val="00537217"/>
    <w:rsid w:val="00540528"/>
    <w:rsid w:val="00540807"/>
    <w:rsid w:val="005408ED"/>
    <w:rsid w:val="00540BB9"/>
    <w:rsid w:val="0054145D"/>
    <w:rsid w:val="00541E04"/>
    <w:rsid w:val="00542331"/>
    <w:rsid w:val="00542463"/>
    <w:rsid w:val="00542955"/>
    <w:rsid w:val="00542D2E"/>
    <w:rsid w:val="00542D50"/>
    <w:rsid w:val="00544021"/>
    <w:rsid w:val="00544226"/>
    <w:rsid w:val="0054429F"/>
    <w:rsid w:val="005442AE"/>
    <w:rsid w:val="00544759"/>
    <w:rsid w:val="00544F21"/>
    <w:rsid w:val="005450B0"/>
    <w:rsid w:val="005462E1"/>
    <w:rsid w:val="00546B66"/>
    <w:rsid w:val="005471FA"/>
    <w:rsid w:val="005479D2"/>
    <w:rsid w:val="00547C71"/>
    <w:rsid w:val="00550771"/>
    <w:rsid w:val="00550BF5"/>
    <w:rsid w:val="00550E4A"/>
    <w:rsid w:val="00552E7D"/>
    <w:rsid w:val="0055324E"/>
    <w:rsid w:val="005564DA"/>
    <w:rsid w:val="00556CBD"/>
    <w:rsid w:val="00556EDF"/>
    <w:rsid w:val="00557274"/>
    <w:rsid w:val="0055727D"/>
    <w:rsid w:val="00557783"/>
    <w:rsid w:val="00557BC4"/>
    <w:rsid w:val="00561675"/>
    <w:rsid w:val="0056172C"/>
    <w:rsid w:val="00561C06"/>
    <w:rsid w:val="00561D10"/>
    <w:rsid w:val="00564001"/>
    <w:rsid w:val="005644A7"/>
    <w:rsid w:val="0056463E"/>
    <w:rsid w:val="00564A25"/>
    <w:rsid w:val="005650DD"/>
    <w:rsid w:val="0056591B"/>
    <w:rsid w:val="005659E7"/>
    <w:rsid w:val="00565F2D"/>
    <w:rsid w:val="0056613F"/>
    <w:rsid w:val="00566B38"/>
    <w:rsid w:val="00567212"/>
    <w:rsid w:val="00570709"/>
    <w:rsid w:val="005708D8"/>
    <w:rsid w:val="00570A6F"/>
    <w:rsid w:val="00570FAA"/>
    <w:rsid w:val="005713A1"/>
    <w:rsid w:val="00571A89"/>
    <w:rsid w:val="00572331"/>
    <w:rsid w:val="00572365"/>
    <w:rsid w:val="005723BA"/>
    <w:rsid w:val="00574348"/>
    <w:rsid w:val="00575394"/>
    <w:rsid w:val="00575945"/>
    <w:rsid w:val="0057643E"/>
    <w:rsid w:val="005803D4"/>
    <w:rsid w:val="005809DA"/>
    <w:rsid w:val="005821B8"/>
    <w:rsid w:val="005821CF"/>
    <w:rsid w:val="00582685"/>
    <w:rsid w:val="005828BB"/>
    <w:rsid w:val="00583372"/>
    <w:rsid w:val="005833D2"/>
    <w:rsid w:val="00583FAB"/>
    <w:rsid w:val="005847FD"/>
    <w:rsid w:val="00584B38"/>
    <w:rsid w:val="00584B79"/>
    <w:rsid w:val="00584C2F"/>
    <w:rsid w:val="005851D2"/>
    <w:rsid w:val="00585854"/>
    <w:rsid w:val="00586919"/>
    <w:rsid w:val="00586BC2"/>
    <w:rsid w:val="00590647"/>
    <w:rsid w:val="005908FC"/>
    <w:rsid w:val="00591165"/>
    <w:rsid w:val="00591449"/>
    <w:rsid w:val="00591769"/>
    <w:rsid w:val="00592720"/>
    <w:rsid w:val="00592916"/>
    <w:rsid w:val="0059354E"/>
    <w:rsid w:val="0059361C"/>
    <w:rsid w:val="00593D7E"/>
    <w:rsid w:val="0059429B"/>
    <w:rsid w:val="00594476"/>
    <w:rsid w:val="00594B43"/>
    <w:rsid w:val="005952C1"/>
    <w:rsid w:val="00595AAC"/>
    <w:rsid w:val="00596626"/>
    <w:rsid w:val="00596A90"/>
    <w:rsid w:val="005973D4"/>
    <w:rsid w:val="00597BCE"/>
    <w:rsid w:val="005A1D28"/>
    <w:rsid w:val="005A25A8"/>
    <w:rsid w:val="005A2630"/>
    <w:rsid w:val="005A272F"/>
    <w:rsid w:val="005A2FBE"/>
    <w:rsid w:val="005A34CF"/>
    <w:rsid w:val="005A3BAA"/>
    <w:rsid w:val="005A41D3"/>
    <w:rsid w:val="005A4C77"/>
    <w:rsid w:val="005A5232"/>
    <w:rsid w:val="005A57EE"/>
    <w:rsid w:val="005A5B5E"/>
    <w:rsid w:val="005A63C6"/>
    <w:rsid w:val="005A6929"/>
    <w:rsid w:val="005A6B9B"/>
    <w:rsid w:val="005A6CD9"/>
    <w:rsid w:val="005B046D"/>
    <w:rsid w:val="005B08D0"/>
    <w:rsid w:val="005B095A"/>
    <w:rsid w:val="005B1198"/>
    <w:rsid w:val="005B18CC"/>
    <w:rsid w:val="005B21C8"/>
    <w:rsid w:val="005B23B9"/>
    <w:rsid w:val="005B2480"/>
    <w:rsid w:val="005B2746"/>
    <w:rsid w:val="005B34F2"/>
    <w:rsid w:val="005B4389"/>
    <w:rsid w:val="005B4F12"/>
    <w:rsid w:val="005B51FB"/>
    <w:rsid w:val="005B5429"/>
    <w:rsid w:val="005B5A78"/>
    <w:rsid w:val="005B5F7E"/>
    <w:rsid w:val="005B6A40"/>
    <w:rsid w:val="005B7537"/>
    <w:rsid w:val="005B7A67"/>
    <w:rsid w:val="005C0016"/>
    <w:rsid w:val="005C0557"/>
    <w:rsid w:val="005C197D"/>
    <w:rsid w:val="005C1CD3"/>
    <w:rsid w:val="005C208E"/>
    <w:rsid w:val="005C27DD"/>
    <w:rsid w:val="005C2C0A"/>
    <w:rsid w:val="005C32EF"/>
    <w:rsid w:val="005C4C0D"/>
    <w:rsid w:val="005C5230"/>
    <w:rsid w:val="005C606A"/>
    <w:rsid w:val="005C705C"/>
    <w:rsid w:val="005C71FB"/>
    <w:rsid w:val="005C73E0"/>
    <w:rsid w:val="005C7877"/>
    <w:rsid w:val="005C7BE2"/>
    <w:rsid w:val="005C7C28"/>
    <w:rsid w:val="005D0899"/>
    <w:rsid w:val="005D191A"/>
    <w:rsid w:val="005D2A7B"/>
    <w:rsid w:val="005D2BDC"/>
    <w:rsid w:val="005D2D6C"/>
    <w:rsid w:val="005D305C"/>
    <w:rsid w:val="005D3082"/>
    <w:rsid w:val="005D36BD"/>
    <w:rsid w:val="005D38CA"/>
    <w:rsid w:val="005D3D15"/>
    <w:rsid w:val="005D457E"/>
    <w:rsid w:val="005D4783"/>
    <w:rsid w:val="005D5072"/>
    <w:rsid w:val="005D58E2"/>
    <w:rsid w:val="005D5FC5"/>
    <w:rsid w:val="005D60A3"/>
    <w:rsid w:val="005D6D4A"/>
    <w:rsid w:val="005D7188"/>
    <w:rsid w:val="005D768B"/>
    <w:rsid w:val="005E059E"/>
    <w:rsid w:val="005E080E"/>
    <w:rsid w:val="005E0C45"/>
    <w:rsid w:val="005E151F"/>
    <w:rsid w:val="005E2754"/>
    <w:rsid w:val="005E28D4"/>
    <w:rsid w:val="005E3221"/>
    <w:rsid w:val="005E3744"/>
    <w:rsid w:val="005E3E7E"/>
    <w:rsid w:val="005E47B0"/>
    <w:rsid w:val="005E4FC7"/>
    <w:rsid w:val="005E557F"/>
    <w:rsid w:val="005E571D"/>
    <w:rsid w:val="005E5A90"/>
    <w:rsid w:val="005E5D06"/>
    <w:rsid w:val="005E60E3"/>
    <w:rsid w:val="005E62B5"/>
    <w:rsid w:val="005F0037"/>
    <w:rsid w:val="005F0353"/>
    <w:rsid w:val="005F0E98"/>
    <w:rsid w:val="005F10B6"/>
    <w:rsid w:val="005F16A5"/>
    <w:rsid w:val="005F1FC1"/>
    <w:rsid w:val="005F2158"/>
    <w:rsid w:val="005F2435"/>
    <w:rsid w:val="005F37EF"/>
    <w:rsid w:val="005F411D"/>
    <w:rsid w:val="005F4456"/>
    <w:rsid w:val="005F44A4"/>
    <w:rsid w:val="005F4536"/>
    <w:rsid w:val="005F463B"/>
    <w:rsid w:val="005F50F5"/>
    <w:rsid w:val="005F5296"/>
    <w:rsid w:val="005F5E73"/>
    <w:rsid w:val="005F6272"/>
    <w:rsid w:val="005F64FD"/>
    <w:rsid w:val="005F6A90"/>
    <w:rsid w:val="005F702C"/>
    <w:rsid w:val="005F7CBD"/>
    <w:rsid w:val="005F7CD8"/>
    <w:rsid w:val="00600D49"/>
    <w:rsid w:val="00600DFC"/>
    <w:rsid w:val="00601095"/>
    <w:rsid w:val="006010E6"/>
    <w:rsid w:val="00602876"/>
    <w:rsid w:val="006032CF"/>
    <w:rsid w:val="00604052"/>
    <w:rsid w:val="006047B1"/>
    <w:rsid w:val="00604AEE"/>
    <w:rsid w:val="00605599"/>
    <w:rsid w:val="00606742"/>
    <w:rsid w:val="00606F65"/>
    <w:rsid w:val="0060778D"/>
    <w:rsid w:val="00610597"/>
    <w:rsid w:val="006117FA"/>
    <w:rsid w:val="00611B81"/>
    <w:rsid w:val="00612094"/>
    <w:rsid w:val="006122A1"/>
    <w:rsid w:val="006123DD"/>
    <w:rsid w:val="0061252E"/>
    <w:rsid w:val="006125FF"/>
    <w:rsid w:val="006140F0"/>
    <w:rsid w:val="006143E6"/>
    <w:rsid w:val="00614B69"/>
    <w:rsid w:val="00616B1D"/>
    <w:rsid w:val="00616B37"/>
    <w:rsid w:val="00616D00"/>
    <w:rsid w:val="00617237"/>
    <w:rsid w:val="00617E3B"/>
    <w:rsid w:val="00620771"/>
    <w:rsid w:val="00620CD7"/>
    <w:rsid w:val="00620FAB"/>
    <w:rsid w:val="006214FA"/>
    <w:rsid w:val="00621731"/>
    <w:rsid w:val="006219C3"/>
    <w:rsid w:val="00621AED"/>
    <w:rsid w:val="00622062"/>
    <w:rsid w:val="00622A92"/>
    <w:rsid w:val="00623500"/>
    <w:rsid w:val="0062389C"/>
    <w:rsid w:val="00623AC7"/>
    <w:rsid w:val="00623B2B"/>
    <w:rsid w:val="00623B44"/>
    <w:rsid w:val="00623EBA"/>
    <w:rsid w:val="00624183"/>
    <w:rsid w:val="00624FAA"/>
    <w:rsid w:val="006256CA"/>
    <w:rsid w:val="00625B91"/>
    <w:rsid w:val="00627389"/>
    <w:rsid w:val="0062755B"/>
    <w:rsid w:val="006278AF"/>
    <w:rsid w:val="00627C77"/>
    <w:rsid w:val="00630142"/>
    <w:rsid w:val="0063085B"/>
    <w:rsid w:val="00631AE8"/>
    <w:rsid w:val="006321F2"/>
    <w:rsid w:val="00632582"/>
    <w:rsid w:val="00632BE0"/>
    <w:rsid w:val="00633C1F"/>
    <w:rsid w:val="00633C35"/>
    <w:rsid w:val="0063427E"/>
    <w:rsid w:val="006355F4"/>
    <w:rsid w:val="00636B49"/>
    <w:rsid w:val="00636D96"/>
    <w:rsid w:val="00636FAC"/>
    <w:rsid w:val="00637131"/>
    <w:rsid w:val="00637732"/>
    <w:rsid w:val="00640729"/>
    <w:rsid w:val="00640E8A"/>
    <w:rsid w:val="00642C40"/>
    <w:rsid w:val="00642FC7"/>
    <w:rsid w:val="00643519"/>
    <w:rsid w:val="00643894"/>
    <w:rsid w:val="00644707"/>
    <w:rsid w:val="0064556B"/>
    <w:rsid w:val="00646343"/>
    <w:rsid w:val="006464A1"/>
    <w:rsid w:val="00646EBE"/>
    <w:rsid w:val="0064786A"/>
    <w:rsid w:val="00647BA4"/>
    <w:rsid w:val="006506C4"/>
    <w:rsid w:val="00651D6E"/>
    <w:rsid w:val="00652D5D"/>
    <w:rsid w:val="00652DDB"/>
    <w:rsid w:val="0065304E"/>
    <w:rsid w:val="0065316A"/>
    <w:rsid w:val="00653409"/>
    <w:rsid w:val="006544EB"/>
    <w:rsid w:val="0065470D"/>
    <w:rsid w:val="00654D3A"/>
    <w:rsid w:val="006559FC"/>
    <w:rsid w:val="00655E12"/>
    <w:rsid w:val="00655E1E"/>
    <w:rsid w:val="00656343"/>
    <w:rsid w:val="00656582"/>
    <w:rsid w:val="00656AA8"/>
    <w:rsid w:val="006571BC"/>
    <w:rsid w:val="00657335"/>
    <w:rsid w:val="00657AF1"/>
    <w:rsid w:val="00657BE2"/>
    <w:rsid w:val="00657C37"/>
    <w:rsid w:val="00663ACF"/>
    <w:rsid w:val="00665A96"/>
    <w:rsid w:val="00666245"/>
    <w:rsid w:val="00667060"/>
    <w:rsid w:val="006670B0"/>
    <w:rsid w:val="00667ECF"/>
    <w:rsid w:val="00670395"/>
    <w:rsid w:val="006707CF"/>
    <w:rsid w:val="00670CCE"/>
    <w:rsid w:val="006713C1"/>
    <w:rsid w:val="006720BC"/>
    <w:rsid w:val="00672BB5"/>
    <w:rsid w:val="00672CAD"/>
    <w:rsid w:val="00672E19"/>
    <w:rsid w:val="00674E20"/>
    <w:rsid w:val="006754AA"/>
    <w:rsid w:val="00675F0E"/>
    <w:rsid w:val="0067672D"/>
    <w:rsid w:val="00676CD2"/>
    <w:rsid w:val="00677355"/>
    <w:rsid w:val="00677849"/>
    <w:rsid w:val="00680DC7"/>
    <w:rsid w:val="0068167B"/>
    <w:rsid w:val="00681733"/>
    <w:rsid w:val="00682625"/>
    <w:rsid w:val="00682C29"/>
    <w:rsid w:val="00682FD2"/>
    <w:rsid w:val="0068342F"/>
    <w:rsid w:val="00684162"/>
    <w:rsid w:val="006847C8"/>
    <w:rsid w:val="00684CEB"/>
    <w:rsid w:val="00685476"/>
    <w:rsid w:val="00685ABE"/>
    <w:rsid w:val="00685D94"/>
    <w:rsid w:val="00686047"/>
    <w:rsid w:val="006865A1"/>
    <w:rsid w:val="00686D80"/>
    <w:rsid w:val="006871EC"/>
    <w:rsid w:val="00690286"/>
    <w:rsid w:val="0069042D"/>
    <w:rsid w:val="006909A2"/>
    <w:rsid w:val="00690EDD"/>
    <w:rsid w:val="006911C5"/>
    <w:rsid w:val="00691551"/>
    <w:rsid w:val="006929B0"/>
    <w:rsid w:val="006934EE"/>
    <w:rsid w:val="00693CD1"/>
    <w:rsid w:val="006948D1"/>
    <w:rsid w:val="0069655B"/>
    <w:rsid w:val="00696630"/>
    <w:rsid w:val="00696668"/>
    <w:rsid w:val="006968C2"/>
    <w:rsid w:val="00696E12"/>
    <w:rsid w:val="00696F72"/>
    <w:rsid w:val="006979EB"/>
    <w:rsid w:val="00697B0E"/>
    <w:rsid w:val="006A06B2"/>
    <w:rsid w:val="006A1033"/>
    <w:rsid w:val="006A1AA1"/>
    <w:rsid w:val="006A2925"/>
    <w:rsid w:val="006A305F"/>
    <w:rsid w:val="006A3C31"/>
    <w:rsid w:val="006A4889"/>
    <w:rsid w:val="006A5062"/>
    <w:rsid w:val="006A5CA1"/>
    <w:rsid w:val="006A7227"/>
    <w:rsid w:val="006A7593"/>
    <w:rsid w:val="006B00BF"/>
    <w:rsid w:val="006B0560"/>
    <w:rsid w:val="006B0880"/>
    <w:rsid w:val="006B0AA9"/>
    <w:rsid w:val="006B1240"/>
    <w:rsid w:val="006B162E"/>
    <w:rsid w:val="006B1EE3"/>
    <w:rsid w:val="006B201A"/>
    <w:rsid w:val="006B3AF2"/>
    <w:rsid w:val="006B3D48"/>
    <w:rsid w:val="006B3E9D"/>
    <w:rsid w:val="006B3F31"/>
    <w:rsid w:val="006B45CB"/>
    <w:rsid w:val="006B4AAC"/>
    <w:rsid w:val="006B4E72"/>
    <w:rsid w:val="006B5A15"/>
    <w:rsid w:val="006B6822"/>
    <w:rsid w:val="006B7698"/>
    <w:rsid w:val="006B77B1"/>
    <w:rsid w:val="006B7C41"/>
    <w:rsid w:val="006C2C7B"/>
    <w:rsid w:val="006C3649"/>
    <w:rsid w:val="006C3D7F"/>
    <w:rsid w:val="006C3D9F"/>
    <w:rsid w:val="006C3EB9"/>
    <w:rsid w:val="006C5F62"/>
    <w:rsid w:val="006C64C0"/>
    <w:rsid w:val="006C6DDB"/>
    <w:rsid w:val="006C6F0D"/>
    <w:rsid w:val="006C7395"/>
    <w:rsid w:val="006C7B36"/>
    <w:rsid w:val="006C7C3C"/>
    <w:rsid w:val="006C7D19"/>
    <w:rsid w:val="006D016F"/>
    <w:rsid w:val="006D0451"/>
    <w:rsid w:val="006D0E30"/>
    <w:rsid w:val="006D0F2B"/>
    <w:rsid w:val="006D12FD"/>
    <w:rsid w:val="006D1FDC"/>
    <w:rsid w:val="006D2394"/>
    <w:rsid w:val="006D2682"/>
    <w:rsid w:val="006D2F3D"/>
    <w:rsid w:val="006D3079"/>
    <w:rsid w:val="006D4373"/>
    <w:rsid w:val="006D49A7"/>
    <w:rsid w:val="006D54EA"/>
    <w:rsid w:val="006D563C"/>
    <w:rsid w:val="006D591C"/>
    <w:rsid w:val="006D5B91"/>
    <w:rsid w:val="006D68BB"/>
    <w:rsid w:val="006D76C6"/>
    <w:rsid w:val="006D7C1B"/>
    <w:rsid w:val="006D7C34"/>
    <w:rsid w:val="006E1A12"/>
    <w:rsid w:val="006E1A49"/>
    <w:rsid w:val="006E2005"/>
    <w:rsid w:val="006E2540"/>
    <w:rsid w:val="006E2C70"/>
    <w:rsid w:val="006E2E7E"/>
    <w:rsid w:val="006E3C04"/>
    <w:rsid w:val="006E487E"/>
    <w:rsid w:val="006E593C"/>
    <w:rsid w:val="006E614A"/>
    <w:rsid w:val="006E6AF0"/>
    <w:rsid w:val="006E6D13"/>
    <w:rsid w:val="006E7347"/>
    <w:rsid w:val="006E7606"/>
    <w:rsid w:val="006E7CF8"/>
    <w:rsid w:val="006F056A"/>
    <w:rsid w:val="006F0FCB"/>
    <w:rsid w:val="006F12BC"/>
    <w:rsid w:val="006F1385"/>
    <w:rsid w:val="006F2BEC"/>
    <w:rsid w:val="006F2CA3"/>
    <w:rsid w:val="006F34FF"/>
    <w:rsid w:val="006F3584"/>
    <w:rsid w:val="006F38B2"/>
    <w:rsid w:val="006F43E8"/>
    <w:rsid w:val="006F47DF"/>
    <w:rsid w:val="006F495D"/>
    <w:rsid w:val="006F4FFC"/>
    <w:rsid w:val="006F5102"/>
    <w:rsid w:val="006F5378"/>
    <w:rsid w:val="006F5558"/>
    <w:rsid w:val="006F5BC4"/>
    <w:rsid w:val="006F666F"/>
    <w:rsid w:val="006F6C31"/>
    <w:rsid w:val="006F6E1C"/>
    <w:rsid w:val="006F6F6B"/>
    <w:rsid w:val="006F744B"/>
    <w:rsid w:val="006F7683"/>
    <w:rsid w:val="006F7D29"/>
    <w:rsid w:val="00701542"/>
    <w:rsid w:val="00701A7E"/>
    <w:rsid w:val="0070235E"/>
    <w:rsid w:val="00702475"/>
    <w:rsid w:val="00703FCF"/>
    <w:rsid w:val="00704A86"/>
    <w:rsid w:val="00704AEA"/>
    <w:rsid w:val="00705020"/>
    <w:rsid w:val="00705874"/>
    <w:rsid w:val="00705ECC"/>
    <w:rsid w:val="0070631D"/>
    <w:rsid w:val="007068D1"/>
    <w:rsid w:val="00707C48"/>
    <w:rsid w:val="007101CE"/>
    <w:rsid w:val="00710634"/>
    <w:rsid w:val="007108BD"/>
    <w:rsid w:val="007127B9"/>
    <w:rsid w:val="0071306E"/>
    <w:rsid w:val="00713AE1"/>
    <w:rsid w:val="00713E59"/>
    <w:rsid w:val="00714DDA"/>
    <w:rsid w:val="00715730"/>
    <w:rsid w:val="00715C06"/>
    <w:rsid w:val="00716169"/>
    <w:rsid w:val="00717130"/>
    <w:rsid w:val="0072011B"/>
    <w:rsid w:val="00720384"/>
    <w:rsid w:val="00720421"/>
    <w:rsid w:val="0072059B"/>
    <w:rsid w:val="0072078E"/>
    <w:rsid w:val="00722942"/>
    <w:rsid w:val="00723B1E"/>
    <w:rsid w:val="00723C71"/>
    <w:rsid w:val="00723D74"/>
    <w:rsid w:val="00723EA1"/>
    <w:rsid w:val="00724990"/>
    <w:rsid w:val="007249D3"/>
    <w:rsid w:val="00724D53"/>
    <w:rsid w:val="007254E5"/>
    <w:rsid w:val="00725849"/>
    <w:rsid w:val="0072688E"/>
    <w:rsid w:val="007269AE"/>
    <w:rsid w:val="00726A9A"/>
    <w:rsid w:val="00726D02"/>
    <w:rsid w:val="007310A9"/>
    <w:rsid w:val="007315D2"/>
    <w:rsid w:val="00732774"/>
    <w:rsid w:val="00732893"/>
    <w:rsid w:val="007328EC"/>
    <w:rsid w:val="00732950"/>
    <w:rsid w:val="00732F79"/>
    <w:rsid w:val="00734152"/>
    <w:rsid w:val="00734BBF"/>
    <w:rsid w:val="007357EB"/>
    <w:rsid w:val="00736767"/>
    <w:rsid w:val="00737107"/>
    <w:rsid w:val="007378DB"/>
    <w:rsid w:val="00740647"/>
    <w:rsid w:val="0074068A"/>
    <w:rsid w:val="0074087E"/>
    <w:rsid w:val="007409F7"/>
    <w:rsid w:val="007413D4"/>
    <w:rsid w:val="00741C6F"/>
    <w:rsid w:val="00742F97"/>
    <w:rsid w:val="007430E2"/>
    <w:rsid w:val="007437D2"/>
    <w:rsid w:val="00743C29"/>
    <w:rsid w:val="00743D5B"/>
    <w:rsid w:val="00744328"/>
    <w:rsid w:val="0074462C"/>
    <w:rsid w:val="00745255"/>
    <w:rsid w:val="00745D99"/>
    <w:rsid w:val="00746079"/>
    <w:rsid w:val="00746966"/>
    <w:rsid w:val="00750086"/>
    <w:rsid w:val="00750505"/>
    <w:rsid w:val="00750A24"/>
    <w:rsid w:val="00750E76"/>
    <w:rsid w:val="00750F0D"/>
    <w:rsid w:val="007519E6"/>
    <w:rsid w:val="00751C49"/>
    <w:rsid w:val="00751D3D"/>
    <w:rsid w:val="00752E92"/>
    <w:rsid w:val="00752F35"/>
    <w:rsid w:val="00753064"/>
    <w:rsid w:val="00753165"/>
    <w:rsid w:val="0075444C"/>
    <w:rsid w:val="007548A7"/>
    <w:rsid w:val="00754FBF"/>
    <w:rsid w:val="00755993"/>
    <w:rsid w:val="00756A08"/>
    <w:rsid w:val="00756BD7"/>
    <w:rsid w:val="007573D1"/>
    <w:rsid w:val="0076090C"/>
    <w:rsid w:val="00760ACC"/>
    <w:rsid w:val="00760EF4"/>
    <w:rsid w:val="007617A7"/>
    <w:rsid w:val="00761A72"/>
    <w:rsid w:val="00762AA8"/>
    <w:rsid w:val="00762B26"/>
    <w:rsid w:val="00762E20"/>
    <w:rsid w:val="00762E9C"/>
    <w:rsid w:val="007639E7"/>
    <w:rsid w:val="00763B18"/>
    <w:rsid w:val="00766425"/>
    <w:rsid w:val="007665DB"/>
    <w:rsid w:val="00767090"/>
    <w:rsid w:val="007702E8"/>
    <w:rsid w:val="0077032D"/>
    <w:rsid w:val="0077055E"/>
    <w:rsid w:val="00771504"/>
    <w:rsid w:val="007718E4"/>
    <w:rsid w:val="00771F07"/>
    <w:rsid w:val="00772578"/>
    <w:rsid w:val="007726AE"/>
    <w:rsid w:val="00773805"/>
    <w:rsid w:val="00773F42"/>
    <w:rsid w:val="00774535"/>
    <w:rsid w:val="007753EE"/>
    <w:rsid w:val="00775A1F"/>
    <w:rsid w:val="00775D0A"/>
    <w:rsid w:val="00775F35"/>
    <w:rsid w:val="007760F0"/>
    <w:rsid w:val="00776482"/>
    <w:rsid w:val="00776E04"/>
    <w:rsid w:val="0077710B"/>
    <w:rsid w:val="007777CC"/>
    <w:rsid w:val="00777B78"/>
    <w:rsid w:val="0078106B"/>
    <w:rsid w:val="007813FB"/>
    <w:rsid w:val="00781CB3"/>
    <w:rsid w:val="00782460"/>
    <w:rsid w:val="00782F77"/>
    <w:rsid w:val="00783164"/>
    <w:rsid w:val="0078324A"/>
    <w:rsid w:val="00783A21"/>
    <w:rsid w:val="00784281"/>
    <w:rsid w:val="007847C7"/>
    <w:rsid w:val="00784C13"/>
    <w:rsid w:val="00784EC5"/>
    <w:rsid w:val="007850C9"/>
    <w:rsid w:val="007860E8"/>
    <w:rsid w:val="007864DE"/>
    <w:rsid w:val="0078666E"/>
    <w:rsid w:val="00786D3D"/>
    <w:rsid w:val="007872F2"/>
    <w:rsid w:val="00787614"/>
    <w:rsid w:val="0078790F"/>
    <w:rsid w:val="00790507"/>
    <w:rsid w:val="00790672"/>
    <w:rsid w:val="00791087"/>
    <w:rsid w:val="00791412"/>
    <w:rsid w:val="0079143C"/>
    <w:rsid w:val="00791AF5"/>
    <w:rsid w:val="00791CDC"/>
    <w:rsid w:val="00791EAB"/>
    <w:rsid w:val="00792039"/>
    <w:rsid w:val="00792226"/>
    <w:rsid w:val="007922FC"/>
    <w:rsid w:val="007924F1"/>
    <w:rsid w:val="0079251F"/>
    <w:rsid w:val="00792B78"/>
    <w:rsid w:val="007943D2"/>
    <w:rsid w:val="007957F9"/>
    <w:rsid w:val="0079590B"/>
    <w:rsid w:val="00795D59"/>
    <w:rsid w:val="00795FC7"/>
    <w:rsid w:val="0079611A"/>
    <w:rsid w:val="00796771"/>
    <w:rsid w:val="007968FC"/>
    <w:rsid w:val="007974F3"/>
    <w:rsid w:val="007A0242"/>
    <w:rsid w:val="007A04DE"/>
    <w:rsid w:val="007A06E7"/>
    <w:rsid w:val="007A086B"/>
    <w:rsid w:val="007A1012"/>
    <w:rsid w:val="007A121D"/>
    <w:rsid w:val="007A2AE9"/>
    <w:rsid w:val="007A3F20"/>
    <w:rsid w:val="007A460F"/>
    <w:rsid w:val="007A4769"/>
    <w:rsid w:val="007A47B5"/>
    <w:rsid w:val="007A4ED3"/>
    <w:rsid w:val="007A4F78"/>
    <w:rsid w:val="007A5AB9"/>
    <w:rsid w:val="007A616F"/>
    <w:rsid w:val="007A6654"/>
    <w:rsid w:val="007A757C"/>
    <w:rsid w:val="007A7CD8"/>
    <w:rsid w:val="007A7D88"/>
    <w:rsid w:val="007A7E20"/>
    <w:rsid w:val="007B0BB0"/>
    <w:rsid w:val="007B1248"/>
    <w:rsid w:val="007B20E9"/>
    <w:rsid w:val="007B217F"/>
    <w:rsid w:val="007B2FC5"/>
    <w:rsid w:val="007B36A2"/>
    <w:rsid w:val="007B3A60"/>
    <w:rsid w:val="007B49BD"/>
    <w:rsid w:val="007B59D3"/>
    <w:rsid w:val="007B5DF1"/>
    <w:rsid w:val="007B5E89"/>
    <w:rsid w:val="007B6FC3"/>
    <w:rsid w:val="007B7349"/>
    <w:rsid w:val="007C062D"/>
    <w:rsid w:val="007C12FB"/>
    <w:rsid w:val="007C12FC"/>
    <w:rsid w:val="007C1D89"/>
    <w:rsid w:val="007C1F02"/>
    <w:rsid w:val="007C2489"/>
    <w:rsid w:val="007C2725"/>
    <w:rsid w:val="007C2F0F"/>
    <w:rsid w:val="007C30CC"/>
    <w:rsid w:val="007C3420"/>
    <w:rsid w:val="007C57A6"/>
    <w:rsid w:val="007C5FB2"/>
    <w:rsid w:val="007C61DE"/>
    <w:rsid w:val="007C630C"/>
    <w:rsid w:val="007C64C0"/>
    <w:rsid w:val="007C66FD"/>
    <w:rsid w:val="007C70DF"/>
    <w:rsid w:val="007C767A"/>
    <w:rsid w:val="007C78BF"/>
    <w:rsid w:val="007C7975"/>
    <w:rsid w:val="007C7E79"/>
    <w:rsid w:val="007D0587"/>
    <w:rsid w:val="007D1857"/>
    <w:rsid w:val="007D22E0"/>
    <w:rsid w:val="007D2FBB"/>
    <w:rsid w:val="007D357F"/>
    <w:rsid w:val="007D420F"/>
    <w:rsid w:val="007D42FD"/>
    <w:rsid w:val="007D4367"/>
    <w:rsid w:val="007D475E"/>
    <w:rsid w:val="007D4FEF"/>
    <w:rsid w:val="007D55EA"/>
    <w:rsid w:val="007D6467"/>
    <w:rsid w:val="007D6868"/>
    <w:rsid w:val="007D6AFF"/>
    <w:rsid w:val="007D70A3"/>
    <w:rsid w:val="007D778C"/>
    <w:rsid w:val="007D7AD0"/>
    <w:rsid w:val="007E14BE"/>
    <w:rsid w:val="007E23AE"/>
    <w:rsid w:val="007E29C9"/>
    <w:rsid w:val="007E2EC7"/>
    <w:rsid w:val="007E3A4F"/>
    <w:rsid w:val="007E3ABB"/>
    <w:rsid w:val="007E3B93"/>
    <w:rsid w:val="007E3F6E"/>
    <w:rsid w:val="007E41DF"/>
    <w:rsid w:val="007E44F4"/>
    <w:rsid w:val="007E4A94"/>
    <w:rsid w:val="007E4C1B"/>
    <w:rsid w:val="007E5034"/>
    <w:rsid w:val="007E5661"/>
    <w:rsid w:val="007E593F"/>
    <w:rsid w:val="007E5CDC"/>
    <w:rsid w:val="007E5DEE"/>
    <w:rsid w:val="007E663F"/>
    <w:rsid w:val="007E6851"/>
    <w:rsid w:val="007E748B"/>
    <w:rsid w:val="007E75A1"/>
    <w:rsid w:val="007E7BC8"/>
    <w:rsid w:val="007E7E6B"/>
    <w:rsid w:val="007F0025"/>
    <w:rsid w:val="007F044C"/>
    <w:rsid w:val="007F0C1E"/>
    <w:rsid w:val="007F0CEF"/>
    <w:rsid w:val="007F0F65"/>
    <w:rsid w:val="007F112C"/>
    <w:rsid w:val="007F1587"/>
    <w:rsid w:val="007F1950"/>
    <w:rsid w:val="007F2783"/>
    <w:rsid w:val="007F3CC3"/>
    <w:rsid w:val="007F477A"/>
    <w:rsid w:val="007F4DF0"/>
    <w:rsid w:val="007F5328"/>
    <w:rsid w:val="007F5A56"/>
    <w:rsid w:val="007F5D89"/>
    <w:rsid w:val="007F6259"/>
    <w:rsid w:val="007F72E1"/>
    <w:rsid w:val="007F7862"/>
    <w:rsid w:val="007F7A7F"/>
    <w:rsid w:val="00800341"/>
    <w:rsid w:val="00801973"/>
    <w:rsid w:val="008031AC"/>
    <w:rsid w:val="008031ED"/>
    <w:rsid w:val="0080347F"/>
    <w:rsid w:val="0080353B"/>
    <w:rsid w:val="00803878"/>
    <w:rsid w:val="00804192"/>
    <w:rsid w:val="00804966"/>
    <w:rsid w:val="00804B6E"/>
    <w:rsid w:val="008055B0"/>
    <w:rsid w:val="0080648A"/>
    <w:rsid w:val="00806C76"/>
    <w:rsid w:val="00806F1E"/>
    <w:rsid w:val="00807CF9"/>
    <w:rsid w:val="008101E4"/>
    <w:rsid w:val="00810B63"/>
    <w:rsid w:val="008128E1"/>
    <w:rsid w:val="00812A90"/>
    <w:rsid w:val="00812F51"/>
    <w:rsid w:val="00812FEB"/>
    <w:rsid w:val="008143FD"/>
    <w:rsid w:val="00816368"/>
    <w:rsid w:val="008166B9"/>
    <w:rsid w:val="00816E6C"/>
    <w:rsid w:val="008176B6"/>
    <w:rsid w:val="00817C32"/>
    <w:rsid w:val="00817CC9"/>
    <w:rsid w:val="0082010E"/>
    <w:rsid w:val="00820204"/>
    <w:rsid w:val="00820901"/>
    <w:rsid w:val="00820931"/>
    <w:rsid w:val="0082126A"/>
    <w:rsid w:val="00821D65"/>
    <w:rsid w:val="00823230"/>
    <w:rsid w:val="00823527"/>
    <w:rsid w:val="00823678"/>
    <w:rsid w:val="0082369B"/>
    <w:rsid w:val="00823EE6"/>
    <w:rsid w:val="0082584E"/>
    <w:rsid w:val="00825C61"/>
    <w:rsid w:val="00826187"/>
    <w:rsid w:val="00827275"/>
    <w:rsid w:val="00827C33"/>
    <w:rsid w:val="0083009E"/>
    <w:rsid w:val="00830335"/>
    <w:rsid w:val="008312CD"/>
    <w:rsid w:val="0083281D"/>
    <w:rsid w:val="008331F2"/>
    <w:rsid w:val="00833B5B"/>
    <w:rsid w:val="0083474D"/>
    <w:rsid w:val="00834821"/>
    <w:rsid w:val="00834CB1"/>
    <w:rsid w:val="00834CD7"/>
    <w:rsid w:val="008352C7"/>
    <w:rsid w:val="00835B2C"/>
    <w:rsid w:val="0083614B"/>
    <w:rsid w:val="0083639D"/>
    <w:rsid w:val="00836AF9"/>
    <w:rsid w:val="00836D0D"/>
    <w:rsid w:val="00836EAC"/>
    <w:rsid w:val="00837632"/>
    <w:rsid w:val="00840C8B"/>
    <w:rsid w:val="008410CF"/>
    <w:rsid w:val="00841286"/>
    <w:rsid w:val="0084242F"/>
    <w:rsid w:val="008431F8"/>
    <w:rsid w:val="008432E6"/>
    <w:rsid w:val="008437CE"/>
    <w:rsid w:val="00843948"/>
    <w:rsid w:val="0084414C"/>
    <w:rsid w:val="008455D6"/>
    <w:rsid w:val="00845824"/>
    <w:rsid w:val="0084593D"/>
    <w:rsid w:val="008468CC"/>
    <w:rsid w:val="0084701E"/>
    <w:rsid w:val="008473ED"/>
    <w:rsid w:val="00847A54"/>
    <w:rsid w:val="0085032D"/>
    <w:rsid w:val="00851E2E"/>
    <w:rsid w:val="008525EF"/>
    <w:rsid w:val="00853159"/>
    <w:rsid w:val="00853BC4"/>
    <w:rsid w:val="008546E2"/>
    <w:rsid w:val="00856FC1"/>
    <w:rsid w:val="008575EC"/>
    <w:rsid w:val="0085781C"/>
    <w:rsid w:val="00857872"/>
    <w:rsid w:val="00861069"/>
    <w:rsid w:val="008619E9"/>
    <w:rsid w:val="008621A2"/>
    <w:rsid w:val="008621DB"/>
    <w:rsid w:val="00862300"/>
    <w:rsid w:val="00862D69"/>
    <w:rsid w:val="0086392A"/>
    <w:rsid w:val="00864888"/>
    <w:rsid w:val="008651F3"/>
    <w:rsid w:val="008657B8"/>
    <w:rsid w:val="00866128"/>
    <w:rsid w:val="00866A12"/>
    <w:rsid w:val="00866D56"/>
    <w:rsid w:val="00866FE9"/>
    <w:rsid w:val="008671CD"/>
    <w:rsid w:val="00867206"/>
    <w:rsid w:val="0086722B"/>
    <w:rsid w:val="00867752"/>
    <w:rsid w:val="00867D40"/>
    <w:rsid w:val="00870B1D"/>
    <w:rsid w:val="0087121B"/>
    <w:rsid w:val="008712E6"/>
    <w:rsid w:val="0087154C"/>
    <w:rsid w:val="00871BB0"/>
    <w:rsid w:val="0087353B"/>
    <w:rsid w:val="00873714"/>
    <w:rsid w:val="00873B63"/>
    <w:rsid w:val="0087460C"/>
    <w:rsid w:val="00875B20"/>
    <w:rsid w:val="00875ED8"/>
    <w:rsid w:val="00876759"/>
    <w:rsid w:val="00876887"/>
    <w:rsid w:val="00876BE9"/>
    <w:rsid w:val="00876EEE"/>
    <w:rsid w:val="0087758A"/>
    <w:rsid w:val="008778C0"/>
    <w:rsid w:val="00877B12"/>
    <w:rsid w:val="00877C12"/>
    <w:rsid w:val="00880294"/>
    <w:rsid w:val="0088084B"/>
    <w:rsid w:val="00880A89"/>
    <w:rsid w:val="00881867"/>
    <w:rsid w:val="00881C7B"/>
    <w:rsid w:val="008827A1"/>
    <w:rsid w:val="00882B87"/>
    <w:rsid w:val="00882D75"/>
    <w:rsid w:val="00883F0B"/>
    <w:rsid w:val="00885EF6"/>
    <w:rsid w:val="00886600"/>
    <w:rsid w:val="008872B8"/>
    <w:rsid w:val="00887801"/>
    <w:rsid w:val="00887F27"/>
    <w:rsid w:val="00890CC7"/>
    <w:rsid w:val="00891E28"/>
    <w:rsid w:val="00892906"/>
    <w:rsid w:val="00892AD5"/>
    <w:rsid w:val="0089329E"/>
    <w:rsid w:val="00893650"/>
    <w:rsid w:val="00893E99"/>
    <w:rsid w:val="00894C00"/>
    <w:rsid w:val="00896A43"/>
    <w:rsid w:val="0089711C"/>
    <w:rsid w:val="008979B6"/>
    <w:rsid w:val="00897CBE"/>
    <w:rsid w:val="008A01FE"/>
    <w:rsid w:val="008A13F1"/>
    <w:rsid w:val="008A13F6"/>
    <w:rsid w:val="008A1F5A"/>
    <w:rsid w:val="008A2484"/>
    <w:rsid w:val="008A3703"/>
    <w:rsid w:val="008A38BF"/>
    <w:rsid w:val="008A405D"/>
    <w:rsid w:val="008A40B7"/>
    <w:rsid w:val="008A4648"/>
    <w:rsid w:val="008A5EE1"/>
    <w:rsid w:val="008A6828"/>
    <w:rsid w:val="008A7519"/>
    <w:rsid w:val="008A7580"/>
    <w:rsid w:val="008B1D28"/>
    <w:rsid w:val="008B36AD"/>
    <w:rsid w:val="008B393C"/>
    <w:rsid w:val="008B429E"/>
    <w:rsid w:val="008B4FFB"/>
    <w:rsid w:val="008B6013"/>
    <w:rsid w:val="008B6336"/>
    <w:rsid w:val="008B635F"/>
    <w:rsid w:val="008B65FC"/>
    <w:rsid w:val="008B6952"/>
    <w:rsid w:val="008B711C"/>
    <w:rsid w:val="008C009C"/>
    <w:rsid w:val="008C0AC1"/>
    <w:rsid w:val="008C0F41"/>
    <w:rsid w:val="008C11D3"/>
    <w:rsid w:val="008C12DC"/>
    <w:rsid w:val="008C1651"/>
    <w:rsid w:val="008C231A"/>
    <w:rsid w:val="008C2344"/>
    <w:rsid w:val="008C2816"/>
    <w:rsid w:val="008C2CAA"/>
    <w:rsid w:val="008C2DC8"/>
    <w:rsid w:val="008C392E"/>
    <w:rsid w:val="008C3B60"/>
    <w:rsid w:val="008C441F"/>
    <w:rsid w:val="008C4B3F"/>
    <w:rsid w:val="008C534B"/>
    <w:rsid w:val="008C5558"/>
    <w:rsid w:val="008C6D36"/>
    <w:rsid w:val="008C7090"/>
    <w:rsid w:val="008C7468"/>
    <w:rsid w:val="008C751D"/>
    <w:rsid w:val="008C79FE"/>
    <w:rsid w:val="008D194E"/>
    <w:rsid w:val="008D1D2B"/>
    <w:rsid w:val="008D2B1D"/>
    <w:rsid w:val="008D2FA8"/>
    <w:rsid w:val="008D359B"/>
    <w:rsid w:val="008D35E4"/>
    <w:rsid w:val="008D5EEE"/>
    <w:rsid w:val="008D7091"/>
    <w:rsid w:val="008D7B2F"/>
    <w:rsid w:val="008E0819"/>
    <w:rsid w:val="008E0FC8"/>
    <w:rsid w:val="008E162C"/>
    <w:rsid w:val="008E255D"/>
    <w:rsid w:val="008E35F9"/>
    <w:rsid w:val="008E40F5"/>
    <w:rsid w:val="008E4181"/>
    <w:rsid w:val="008E571D"/>
    <w:rsid w:val="008E61FF"/>
    <w:rsid w:val="008E6506"/>
    <w:rsid w:val="008E6694"/>
    <w:rsid w:val="008E66F4"/>
    <w:rsid w:val="008E6C5D"/>
    <w:rsid w:val="008E77B5"/>
    <w:rsid w:val="008E7CE4"/>
    <w:rsid w:val="008E7D77"/>
    <w:rsid w:val="008F01B5"/>
    <w:rsid w:val="008F09BF"/>
    <w:rsid w:val="008F1319"/>
    <w:rsid w:val="008F1720"/>
    <w:rsid w:val="008F2650"/>
    <w:rsid w:val="008F27BE"/>
    <w:rsid w:val="008F3225"/>
    <w:rsid w:val="008F3978"/>
    <w:rsid w:val="008F3AA0"/>
    <w:rsid w:val="008F417C"/>
    <w:rsid w:val="008F45F5"/>
    <w:rsid w:val="008F4C3F"/>
    <w:rsid w:val="008F5135"/>
    <w:rsid w:val="008F5316"/>
    <w:rsid w:val="008F6020"/>
    <w:rsid w:val="008F67DD"/>
    <w:rsid w:val="008F7EA0"/>
    <w:rsid w:val="0090020F"/>
    <w:rsid w:val="00900292"/>
    <w:rsid w:val="00900E39"/>
    <w:rsid w:val="0090156C"/>
    <w:rsid w:val="009044EC"/>
    <w:rsid w:val="00904AC6"/>
    <w:rsid w:val="00904DD2"/>
    <w:rsid w:val="009055D6"/>
    <w:rsid w:val="009058FE"/>
    <w:rsid w:val="009059A9"/>
    <w:rsid w:val="00905A32"/>
    <w:rsid w:val="00905B2D"/>
    <w:rsid w:val="0090602D"/>
    <w:rsid w:val="00907981"/>
    <w:rsid w:val="00910942"/>
    <w:rsid w:val="00910EC6"/>
    <w:rsid w:val="00910F58"/>
    <w:rsid w:val="00910FE0"/>
    <w:rsid w:val="009124DD"/>
    <w:rsid w:val="009126E1"/>
    <w:rsid w:val="009132F3"/>
    <w:rsid w:val="0091355C"/>
    <w:rsid w:val="009135EC"/>
    <w:rsid w:val="00913A56"/>
    <w:rsid w:val="00913B77"/>
    <w:rsid w:val="00914491"/>
    <w:rsid w:val="009144AB"/>
    <w:rsid w:val="00914734"/>
    <w:rsid w:val="009147CC"/>
    <w:rsid w:val="00914946"/>
    <w:rsid w:val="00917019"/>
    <w:rsid w:val="00917119"/>
    <w:rsid w:val="00917122"/>
    <w:rsid w:val="00920595"/>
    <w:rsid w:val="00920F2E"/>
    <w:rsid w:val="00920F7B"/>
    <w:rsid w:val="00921A4D"/>
    <w:rsid w:val="00922933"/>
    <w:rsid w:val="0092354D"/>
    <w:rsid w:val="00923762"/>
    <w:rsid w:val="00923CBC"/>
    <w:rsid w:val="00924669"/>
    <w:rsid w:val="009249CB"/>
    <w:rsid w:val="00924DC7"/>
    <w:rsid w:val="00926317"/>
    <w:rsid w:val="0092643D"/>
    <w:rsid w:val="00926477"/>
    <w:rsid w:val="00930D75"/>
    <w:rsid w:val="00931337"/>
    <w:rsid w:val="009313EE"/>
    <w:rsid w:val="0093167C"/>
    <w:rsid w:val="0093177D"/>
    <w:rsid w:val="00932095"/>
    <w:rsid w:val="00933479"/>
    <w:rsid w:val="00933BC0"/>
    <w:rsid w:val="00933C8F"/>
    <w:rsid w:val="00933C9F"/>
    <w:rsid w:val="00933F42"/>
    <w:rsid w:val="009340FD"/>
    <w:rsid w:val="0093451A"/>
    <w:rsid w:val="00937068"/>
    <w:rsid w:val="00937E1E"/>
    <w:rsid w:val="009407D9"/>
    <w:rsid w:val="009413C3"/>
    <w:rsid w:val="009416E0"/>
    <w:rsid w:val="00942482"/>
    <w:rsid w:val="00942E4D"/>
    <w:rsid w:val="0094395F"/>
    <w:rsid w:val="009439FE"/>
    <w:rsid w:val="00943B00"/>
    <w:rsid w:val="00943EE2"/>
    <w:rsid w:val="00944842"/>
    <w:rsid w:val="00944EBB"/>
    <w:rsid w:val="00944F6B"/>
    <w:rsid w:val="009450C7"/>
    <w:rsid w:val="009455F0"/>
    <w:rsid w:val="00946BB4"/>
    <w:rsid w:val="00946DD6"/>
    <w:rsid w:val="0094716C"/>
    <w:rsid w:val="00947257"/>
    <w:rsid w:val="00947AF8"/>
    <w:rsid w:val="0095057C"/>
    <w:rsid w:val="00950878"/>
    <w:rsid w:val="00950C1C"/>
    <w:rsid w:val="00952519"/>
    <w:rsid w:val="00952E99"/>
    <w:rsid w:val="00952F6D"/>
    <w:rsid w:val="009537AE"/>
    <w:rsid w:val="0095390E"/>
    <w:rsid w:val="00953D4C"/>
    <w:rsid w:val="0095422E"/>
    <w:rsid w:val="00954773"/>
    <w:rsid w:val="00955685"/>
    <w:rsid w:val="00956471"/>
    <w:rsid w:val="009565A7"/>
    <w:rsid w:val="00956A95"/>
    <w:rsid w:val="00956BAA"/>
    <w:rsid w:val="00956D8E"/>
    <w:rsid w:val="009573D9"/>
    <w:rsid w:val="00957E8A"/>
    <w:rsid w:val="009600D9"/>
    <w:rsid w:val="00960AB5"/>
    <w:rsid w:val="0096144B"/>
    <w:rsid w:val="00961DA0"/>
    <w:rsid w:val="00962B13"/>
    <w:rsid w:val="00962E02"/>
    <w:rsid w:val="00963596"/>
    <w:rsid w:val="00963817"/>
    <w:rsid w:val="00963DB8"/>
    <w:rsid w:val="00964A56"/>
    <w:rsid w:val="00964A65"/>
    <w:rsid w:val="00964F08"/>
    <w:rsid w:val="00965558"/>
    <w:rsid w:val="0096605C"/>
    <w:rsid w:val="0096686D"/>
    <w:rsid w:val="00966A61"/>
    <w:rsid w:val="00967765"/>
    <w:rsid w:val="009702E3"/>
    <w:rsid w:val="00970D77"/>
    <w:rsid w:val="009713A9"/>
    <w:rsid w:val="00972B93"/>
    <w:rsid w:val="0097306D"/>
    <w:rsid w:val="00973814"/>
    <w:rsid w:val="00973D9A"/>
    <w:rsid w:val="009750EE"/>
    <w:rsid w:val="00975851"/>
    <w:rsid w:val="009764B6"/>
    <w:rsid w:val="00977059"/>
    <w:rsid w:val="009777D5"/>
    <w:rsid w:val="00977902"/>
    <w:rsid w:val="0098018B"/>
    <w:rsid w:val="009803CB"/>
    <w:rsid w:val="00981279"/>
    <w:rsid w:val="00981568"/>
    <w:rsid w:val="00981CC1"/>
    <w:rsid w:val="00982615"/>
    <w:rsid w:val="00982F19"/>
    <w:rsid w:val="009835D5"/>
    <w:rsid w:val="00983FFA"/>
    <w:rsid w:val="0098421D"/>
    <w:rsid w:val="00984A5D"/>
    <w:rsid w:val="0098577E"/>
    <w:rsid w:val="0098667D"/>
    <w:rsid w:val="0098670C"/>
    <w:rsid w:val="00986A5F"/>
    <w:rsid w:val="0099029D"/>
    <w:rsid w:val="00990321"/>
    <w:rsid w:val="0099034A"/>
    <w:rsid w:val="009926A5"/>
    <w:rsid w:val="0099362C"/>
    <w:rsid w:val="00994519"/>
    <w:rsid w:val="00995A67"/>
    <w:rsid w:val="00995F04"/>
    <w:rsid w:val="00996722"/>
    <w:rsid w:val="009A0999"/>
    <w:rsid w:val="009A0A97"/>
    <w:rsid w:val="009A1148"/>
    <w:rsid w:val="009A17C4"/>
    <w:rsid w:val="009A1ACD"/>
    <w:rsid w:val="009A1D16"/>
    <w:rsid w:val="009A1DC3"/>
    <w:rsid w:val="009A20DA"/>
    <w:rsid w:val="009A22B3"/>
    <w:rsid w:val="009A23AE"/>
    <w:rsid w:val="009A23B8"/>
    <w:rsid w:val="009A26D4"/>
    <w:rsid w:val="009A2813"/>
    <w:rsid w:val="009A3572"/>
    <w:rsid w:val="009A38F1"/>
    <w:rsid w:val="009A3A12"/>
    <w:rsid w:val="009A3BBD"/>
    <w:rsid w:val="009A3D51"/>
    <w:rsid w:val="009A41A0"/>
    <w:rsid w:val="009A5550"/>
    <w:rsid w:val="009B0608"/>
    <w:rsid w:val="009B0EAE"/>
    <w:rsid w:val="009B150F"/>
    <w:rsid w:val="009B1FCC"/>
    <w:rsid w:val="009B2A68"/>
    <w:rsid w:val="009B346E"/>
    <w:rsid w:val="009B3CED"/>
    <w:rsid w:val="009B44E9"/>
    <w:rsid w:val="009B48A9"/>
    <w:rsid w:val="009B4C49"/>
    <w:rsid w:val="009B5533"/>
    <w:rsid w:val="009B5919"/>
    <w:rsid w:val="009B6316"/>
    <w:rsid w:val="009B72F3"/>
    <w:rsid w:val="009B7C91"/>
    <w:rsid w:val="009B7E54"/>
    <w:rsid w:val="009C05D2"/>
    <w:rsid w:val="009C25B8"/>
    <w:rsid w:val="009C2EBD"/>
    <w:rsid w:val="009C4592"/>
    <w:rsid w:val="009C6E18"/>
    <w:rsid w:val="009C6F9A"/>
    <w:rsid w:val="009C73F4"/>
    <w:rsid w:val="009C7D76"/>
    <w:rsid w:val="009D0FDA"/>
    <w:rsid w:val="009D213C"/>
    <w:rsid w:val="009D2506"/>
    <w:rsid w:val="009D36D8"/>
    <w:rsid w:val="009D40B1"/>
    <w:rsid w:val="009D4C20"/>
    <w:rsid w:val="009D4D6D"/>
    <w:rsid w:val="009D514C"/>
    <w:rsid w:val="009D6DA7"/>
    <w:rsid w:val="009D6DAD"/>
    <w:rsid w:val="009D7792"/>
    <w:rsid w:val="009D78B5"/>
    <w:rsid w:val="009D798C"/>
    <w:rsid w:val="009E06F1"/>
    <w:rsid w:val="009E0B24"/>
    <w:rsid w:val="009E0C2F"/>
    <w:rsid w:val="009E2972"/>
    <w:rsid w:val="009E29ED"/>
    <w:rsid w:val="009E516C"/>
    <w:rsid w:val="009E5EB4"/>
    <w:rsid w:val="009E6A9E"/>
    <w:rsid w:val="009E73DC"/>
    <w:rsid w:val="009E77E1"/>
    <w:rsid w:val="009F063B"/>
    <w:rsid w:val="009F0A79"/>
    <w:rsid w:val="009F0BFD"/>
    <w:rsid w:val="009F109D"/>
    <w:rsid w:val="009F14B9"/>
    <w:rsid w:val="009F15A7"/>
    <w:rsid w:val="009F23C4"/>
    <w:rsid w:val="009F25D9"/>
    <w:rsid w:val="009F2ED3"/>
    <w:rsid w:val="009F37C5"/>
    <w:rsid w:val="009F410D"/>
    <w:rsid w:val="009F4503"/>
    <w:rsid w:val="009F45A6"/>
    <w:rsid w:val="009F53F2"/>
    <w:rsid w:val="009F5829"/>
    <w:rsid w:val="009F622A"/>
    <w:rsid w:val="009F698B"/>
    <w:rsid w:val="009F6BEE"/>
    <w:rsid w:val="009F6E76"/>
    <w:rsid w:val="009F6F13"/>
    <w:rsid w:val="009F78EB"/>
    <w:rsid w:val="009F7B37"/>
    <w:rsid w:val="009F7D19"/>
    <w:rsid w:val="00A007CD"/>
    <w:rsid w:val="00A015B5"/>
    <w:rsid w:val="00A0197A"/>
    <w:rsid w:val="00A01C2D"/>
    <w:rsid w:val="00A01C57"/>
    <w:rsid w:val="00A02E31"/>
    <w:rsid w:val="00A02F83"/>
    <w:rsid w:val="00A03264"/>
    <w:rsid w:val="00A033C9"/>
    <w:rsid w:val="00A056EF"/>
    <w:rsid w:val="00A06C74"/>
    <w:rsid w:val="00A06E6B"/>
    <w:rsid w:val="00A07113"/>
    <w:rsid w:val="00A07455"/>
    <w:rsid w:val="00A0781A"/>
    <w:rsid w:val="00A10C4D"/>
    <w:rsid w:val="00A10F8E"/>
    <w:rsid w:val="00A14207"/>
    <w:rsid w:val="00A14713"/>
    <w:rsid w:val="00A14BF4"/>
    <w:rsid w:val="00A14E37"/>
    <w:rsid w:val="00A14EAC"/>
    <w:rsid w:val="00A14F41"/>
    <w:rsid w:val="00A1560B"/>
    <w:rsid w:val="00A1567D"/>
    <w:rsid w:val="00A15943"/>
    <w:rsid w:val="00A15B32"/>
    <w:rsid w:val="00A1619D"/>
    <w:rsid w:val="00A16B1D"/>
    <w:rsid w:val="00A201D8"/>
    <w:rsid w:val="00A2062D"/>
    <w:rsid w:val="00A2187F"/>
    <w:rsid w:val="00A21AC9"/>
    <w:rsid w:val="00A22B56"/>
    <w:rsid w:val="00A23495"/>
    <w:rsid w:val="00A23DDE"/>
    <w:rsid w:val="00A240B0"/>
    <w:rsid w:val="00A24518"/>
    <w:rsid w:val="00A2474A"/>
    <w:rsid w:val="00A25097"/>
    <w:rsid w:val="00A250FE"/>
    <w:rsid w:val="00A252D0"/>
    <w:rsid w:val="00A25CA4"/>
    <w:rsid w:val="00A25CD1"/>
    <w:rsid w:val="00A26303"/>
    <w:rsid w:val="00A27BA9"/>
    <w:rsid w:val="00A27D7E"/>
    <w:rsid w:val="00A30909"/>
    <w:rsid w:val="00A30F10"/>
    <w:rsid w:val="00A321D2"/>
    <w:rsid w:val="00A32379"/>
    <w:rsid w:val="00A3280A"/>
    <w:rsid w:val="00A32C1E"/>
    <w:rsid w:val="00A32C59"/>
    <w:rsid w:val="00A33399"/>
    <w:rsid w:val="00A34691"/>
    <w:rsid w:val="00A3539E"/>
    <w:rsid w:val="00A35A31"/>
    <w:rsid w:val="00A36A12"/>
    <w:rsid w:val="00A36A7C"/>
    <w:rsid w:val="00A36D70"/>
    <w:rsid w:val="00A36DA1"/>
    <w:rsid w:val="00A379F8"/>
    <w:rsid w:val="00A37ABA"/>
    <w:rsid w:val="00A411A2"/>
    <w:rsid w:val="00A4130A"/>
    <w:rsid w:val="00A41730"/>
    <w:rsid w:val="00A41AA0"/>
    <w:rsid w:val="00A41AE6"/>
    <w:rsid w:val="00A41C0F"/>
    <w:rsid w:val="00A41FF8"/>
    <w:rsid w:val="00A427C3"/>
    <w:rsid w:val="00A42CAB"/>
    <w:rsid w:val="00A42DF1"/>
    <w:rsid w:val="00A43229"/>
    <w:rsid w:val="00A43B54"/>
    <w:rsid w:val="00A43C68"/>
    <w:rsid w:val="00A4418E"/>
    <w:rsid w:val="00A4432A"/>
    <w:rsid w:val="00A45B22"/>
    <w:rsid w:val="00A468C1"/>
    <w:rsid w:val="00A46BCF"/>
    <w:rsid w:val="00A46EA8"/>
    <w:rsid w:val="00A47266"/>
    <w:rsid w:val="00A47BB6"/>
    <w:rsid w:val="00A47D41"/>
    <w:rsid w:val="00A5002B"/>
    <w:rsid w:val="00A5154D"/>
    <w:rsid w:val="00A51B2D"/>
    <w:rsid w:val="00A51D9F"/>
    <w:rsid w:val="00A52515"/>
    <w:rsid w:val="00A52682"/>
    <w:rsid w:val="00A52AD5"/>
    <w:rsid w:val="00A53155"/>
    <w:rsid w:val="00A55537"/>
    <w:rsid w:val="00A56139"/>
    <w:rsid w:val="00A56147"/>
    <w:rsid w:val="00A567E7"/>
    <w:rsid w:val="00A57B91"/>
    <w:rsid w:val="00A603E4"/>
    <w:rsid w:val="00A61355"/>
    <w:rsid w:val="00A61744"/>
    <w:rsid w:val="00A61C8A"/>
    <w:rsid w:val="00A620FD"/>
    <w:rsid w:val="00A64596"/>
    <w:rsid w:val="00A64BBA"/>
    <w:rsid w:val="00A64EEA"/>
    <w:rsid w:val="00A64F37"/>
    <w:rsid w:val="00A666AC"/>
    <w:rsid w:val="00A66D18"/>
    <w:rsid w:val="00A66EBC"/>
    <w:rsid w:val="00A67257"/>
    <w:rsid w:val="00A676F2"/>
    <w:rsid w:val="00A67897"/>
    <w:rsid w:val="00A67BBB"/>
    <w:rsid w:val="00A70DA6"/>
    <w:rsid w:val="00A70ED5"/>
    <w:rsid w:val="00A71460"/>
    <w:rsid w:val="00A71548"/>
    <w:rsid w:val="00A71DAE"/>
    <w:rsid w:val="00A733D3"/>
    <w:rsid w:val="00A73857"/>
    <w:rsid w:val="00A739A3"/>
    <w:rsid w:val="00A73CE4"/>
    <w:rsid w:val="00A741BD"/>
    <w:rsid w:val="00A741E7"/>
    <w:rsid w:val="00A745E1"/>
    <w:rsid w:val="00A74702"/>
    <w:rsid w:val="00A74869"/>
    <w:rsid w:val="00A757A2"/>
    <w:rsid w:val="00A771A8"/>
    <w:rsid w:val="00A7734A"/>
    <w:rsid w:val="00A811A4"/>
    <w:rsid w:val="00A81438"/>
    <w:rsid w:val="00A8191B"/>
    <w:rsid w:val="00A81A65"/>
    <w:rsid w:val="00A81B2F"/>
    <w:rsid w:val="00A81EA1"/>
    <w:rsid w:val="00A83288"/>
    <w:rsid w:val="00A83688"/>
    <w:rsid w:val="00A83B50"/>
    <w:rsid w:val="00A845D1"/>
    <w:rsid w:val="00A8528C"/>
    <w:rsid w:val="00A85758"/>
    <w:rsid w:val="00A877CE"/>
    <w:rsid w:val="00A87C09"/>
    <w:rsid w:val="00A87C4C"/>
    <w:rsid w:val="00A87DFD"/>
    <w:rsid w:val="00A87E2D"/>
    <w:rsid w:val="00A90400"/>
    <w:rsid w:val="00A905F8"/>
    <w:rsid w:val="00A9071B"/>
    <w:rsid w:val="00A90EFA"/>
    <w:rsid w:val="00A910EE"/>
    <w:rsid w:val="00A9114D"/>
    <w:rsid w:val="00A9192B"/>
    <w:rsid w:val="00A93201"/>
    <w:rsid w:val="00A934A5"/>
    <w:rsid w:val="00A93DD3"/>
    <w:rsid w:val="00A94312"/>
    <w:rsid w:val="00A94D21"/>
    <w:rsid w:val="00A95A78"/>
    <w:rsid w:val="00A964C2"/>
    <w:rsid w:val="00A96B0C"/>
    <w:rsid w:val="00A97153"/>
    <w:rsid w:val="00A974FF"/>
    <w:rsid w:val="00A97BD5"/>
    <w:rsid w:val="00A97C6A"/>
    <w:rsid w:val="00AA077A"/>
    <w:rsid w:val="00AA0A35"/>
    <w:rsid w:val="00AA0B08"/>
    <w:rsid w:val="00AA0F6F"/>
    <w:rsid w:val="00AA1529"/>
    <w:rsid w:val="00AA1801"/>
    <w:rsid w:val="00AA27F1"/>
    <w:rsid w:val="00AA2823"/>
    <w:rsid w:val="00AA2E53"/>
    <w:rsid w:val="00AA2FE3"/>
    <w:rsid w:val="00AA3557"/>
    <w:rsid w:val="00AA4059"/>
    <w:rsid w:val="00AA4446"/>
    <w:rsid w:val="00AA4DCA"/>
    <w:rsid w:val="00AA4DF3"/>
    <w:rsid w:val="00AA6D82"/>
    <w:rsid w:val="00AA757A"/>
    <w:rsid w:val="00AB05F0"/>
    <w:rsid w:val="00AB0911"/>
    <w:rsid w:val="00AB0A61"/>
    <w:rsid w:val="00AB0BAB"/>
    <w:rsid w:val="00AB1199"/>
    <w:rsid w:val="00AB154C"/>
    <w:rsid w:val="00AB1861"/>
    <w:rsid w:val="00AB2548"/>
    <w:rsid w:val="00AB2AD7"/>
    <w:rsid w:val="00AB2BA5"/>
    <w:rsid w:val="00AB2DE9"/>
    <w:rsid w:val="00AB44C7"/>
    <w:rsid w:val="00AB4A9E"/>
    <w:rsid w:val="00AB50F4"/>
    <w:rsid w:val="00AB635C"/>
    <w:rsid w:val="00AB6413"/>
    <w:rsid w:val="00AB6669"/>
    <w:rsid w:val="00AB68B7"/>
    <w:rsid w:val="00AB72FF"/>
    <w:rsid w:val="00AB753E"/>
    <w:rsid w:val="00AB7E76"/>
    <w:rsid w:val="00AB7ED8"/>
    <w:rsid w:val="00AC00CC"/>
    <w:rsid w:val="00AC0402"/>
    <w:rsid w:val="00AC04F1"/>
    <w:rsid w:val="00AC07B5"/>
    <w:rsid w:val="00AC241A"/>
    <w:rsid w:val="00AC2F95"/>
    <w:rsid w:val="00AC4701"/>
    <w:rsid w:val="00AC4794"/>
    <w:rsid w:val="00AC4E62"/>
    <w:rsid w:val="00AC4E81"/>
    <w:rsid w:val="00AC58CA"/>
    <w:rsid w:val="00AC6205"/>
    <w:rsid w:val="00AC633F"/>
    <w:rsid w:val="00AC649B"/>
    <w:rsid w:val="00AC66A0"/>
    <w:rsid w:val="00AD03FA"/>
    <w:rsid w:val="00AD0D60"/>
    <w:rsid w:val="00AD0FE0"/>
    <w:rsid w:val="00AD144D"/>
    <w:rsid w:val="00AD2A84"/>
    <w:rsid w:val="00AD3085"/>
    <w:rsid w:val="00AD30C1"/>
    <w:rsid w:val="00AD332D"/>
    <w:rsid w:val="00AD371B"/>
    <w:rsid w:val="00AD3A14"/>
    <w:rsid w:val="00AD5B74"/>
    <w:rsid w:val="00AD5D6A"/>
    <w:rsid w:val="00AD5ECC"/>
    <w:rsid w:val="00AD64A1"/>
    <w:rsid w:val="00AD706C"/>
    <w:rsid w:val="00AD7E20"/>
    <w:rsid w:val="00AE0F51"/>
    <w:rsid w:val="00AE182B"/>
    <w:rsid w:val="00AE1FD7"/>
    <w:rsid w:val="00AE2A80"/>
    <w:rsid w:val="00AE2E31"/>
    <w:rsid w:val="00AE2E8E"/>
    <w:rsid w:val="00AE3C1F"/>
    <w:rsid w:val="00AE4724"/>
    <w:rsid w:val="00AE5362"/>
    <w:rsid w:val="00AE619A"/>
    <w:rsid w:val="00AE63FF"/>
    <w:rsid w:val="00AE675F"/>
    <w:rsid w:val="00AE7BF7"/>
    <w:rsid w:val="00AF122D"/>
    <w:rsid w:val="00AF1494"/>
    <w:rsid w:val="00AF2040"/>
    <w:rsid w:val="00AF22FE"/>
    <w:rsid w:val="00AF2720"/>
    <w:rsid w:val="00AF28D0"/>
    <w:rsid w:val="00AF2E20"/>
    <w:rsid w:val="00AF32E9"/>
    <w:rsid w:val="00AF39C3"/>
    <w:rsid w:val="00AF41BE"/>
    <w:rsid w:val="00AF4F49"/>
    <w:rsid w:val="00AF5363"/>
    <w:rsid w:val="00AF58C8"/>
    <w:rsid w:val="00AF5CA8"/>
    <w:rsid w:val="00AF610A"/>
    <w:rsid w:val="00AF6237"/>
    <w:rsid w:val="00AF72FB"/>
    <w:rsid w:val="00B00054"/>
    <w:rsid w:val="00B00347"/>
    <w:rsid w:val="00B008E3"/>
    <w:rsid w:val="00B012E8"/>
    <w:rsid w:val="00B01437"/>
    <w:rsid w:val="00B02E1E"/>
    <w:rsid w:val="00B02E81"/>
    <w:rsid w:val="00B0323A"/>
    <w:rsid w:val="00B03D38"/>
    <w:rsid w:val="00B044E7"/>
    <w:rsid w:val="00B052CC"/>
    <w:rsid w:val="00B05810"/>
    <w:rsid w:val="00B05CA3"/>
    <w:rsid w:val="00B06A55"/>
    <w:rsid w:val="00B06EDB"/>
    <w:rsid w:val="00B07327"/>
    <w:rsid w:val="00B07488"/>
    <w:rsid w:val="00B07C4D"/>
    <w:rsid w:val="00B07D4F"/>
    <w:rsid w:val="00B10528"/>
    <w:rsid w:val="00B1054D"/>
    <w:rsid w:val="00B10BAB"/>
    <w:rsid w:val="00B10FB0"/>
    <w:rsid w:val="00B11E6E"/>
    <w:rsid w:val="00B12192"/>
    <w:rsid w:val="00B13C66"/>
    <w:rsid w:val="00B1405C"/>
    <w:rsid w:val="00B142FB"/>
    <w:rsid w:val="00B152FE"/>
    <w:rsid w:val="00B16329"/>
    <w:rsid w:val="00B163E7"/>
    <w:rsid w:val="00B1641B"/>
    <w:rsid w:val="00B17150"/>
    <w:rsid w:val="00B178CF"/>
    <w:rsid w:val="00B2018C"/>
    <w:rsid w:val="00B21035"/>
    <w:rsid w:val="00B21AC1"/>
    <w:rsid w:val="00B21C03"/>
    <w:rsid w:val="00B2204B"/>
    <w:rsid w:val="00B223C9"/>
    <w:rsid w:val="00B22412"/>
    <w:rsid w:val="00B22AE7"/>
    <w:rsid w:val="00B22D0C"/>
    <w:rsid w:val="00B23239"/>
    <w:rsid w:val="00B23906"/>
    <w:rsid w:val="00B23A27"/>
    <w:rsid w:val="00B23DFB"/>
    <w:rsid w:val="00B25363"/>
    <w:rsid w:val="00B2582F"/>
    <w:rsid w:val="00B26E65"/>
    <w:rsid w:val="00B26FBA"/>
    <w:rsid w:val="00B2757C"/>
    <w:rsid w:val="00B275CB"/>
    <w:rsid w:val="00B27847"/>
    <w:rsid w:val="00B278CA"/>
    <w:rsid w:val="00B27BDE"/>
    <w:rsid w:val="00B3001D"/>
    <w:rsid w:val="00B30021"/>
    <w:rsid w:val="00B30DDF"/>
    <w:rsid w:val="00B3161D"/>
    <w:rsid w:val="00B3187C"/>
    <w:rsid w:val="00B31D4C"/>
    <w:rsid w:val="00B31FF8"/>
    <w:rsid w:val="00B323D9"/>
    <w:rsid w:val="00B32ED7"/>
    <w:rsid w:val="00B3352D"/>
    <w:rsid w:val="00B33B8F"/>
    <w:rsid w:val="00B34732"/>
    <w:rsid w:val="00B34B4C"/>
    <w:rsid w:val="00B351C4"/>
    <w:rsid w:val="00B356A7"/>
    <w:rsid w:val="00B35D84"/>
    <w:rsid w:val="00B3682D"/>
    <w:rsid w:val="00B36C1E"/>
    <w:rsid w:val="00B40231"/>
    <w:rsid w:val="00B40EC9"/>
    <w:rsid w:val="00B416A8"/>
    <w:rsid w:val="00B42491"/>
    <w:rsid w:val="00B42A7B"/>
    <w:rsid w:val="00B43209"/>
    <w:rsid w:val="00B43F37"/>
    <w:rsid w:val="00B44068"/>
    <w:rsid w:val="00B455E7"/>
    <w:rsid w:val="00B4565B"/>
    <w:rsid w:val="00B46A30"/>
    <w:rsid w:val="00B472F3"/>
    <w:rsid w:val="00B4733D"/>
    <w:rsid w:val="00B4761A"/>
    <w:rsid w:val="00B47CDC"/>
    <w:rsid w:val="00B47F85"/>
    <w:rsid w:val="00B50694"/>
    <w:rsid w:val="00B50EBB"/>
    <w:rsid w:val="00B51078"/>
    <w:rsid w:val="00B51682"/>
    <w:rsid w:val="00B51888"/>
    <w:rsid w:val="00B52A48"/>
    <w:rsid w:val="00B53492"/>
    <w:rsid w:val="00B53652"/>
    <w:rsid w:val="00B543E4"/>
    <w:rsid w:val="00B54987"/>
    <w:rsid w:val="00B54B13"/>
    <w:rsid w:val="00B54C6A"/>
    <w:rsid w:val="00B551EE"/>
    <w:rsid w:val="00B557A6"/>
    <w:rsid w:val="00B56CB5"/>
    <w:rsid w:val="00B5751B"/>
    <w:rsid w:val="00B57802"/>
    <w:rsid w:val="00B57B4A"/>
    <w:rsid w:val="00B60534"/>
    <w:rsid w:val="00B605C1"/>
    <w:rsid w:val="00B61DE2"/>
    <w:rsid w:val="00B62A16"/>
    <w:rsid w:val="00B62B74"/>
    <w:rsid w:val="00B63CCE"/>
    <w:rsid w:val="00B642B5"/>
    <w:rsid w:val="00B64817"/>
    <w:rsid w:val="00B649F6"/>
    <w:rsid w:val="00B64B15"/>
    <w:rsid w:val="00B65068"/>
    <w:rsid w:val="00B66828"/>
    <w:rsid w:val="00B67397"/>
    <w:rsid w:val="00B67752"/>
    <w:rsid w:val="00B67A62"/>
    <w:rsid w:val="00B70226"/>
    <w:rsid w:val="00B702D5"/>
    <w:rsid w:val="00B7068E"/>
    <w:rsid w:val="00B71842"/>
    <w:rsid w:val="00B718A9"/>
    <w:rsid w:val="00B71A2D"/>
    <w:rsid w:val="00B71C38"/>
    <w:rsid w:val="00B71FD6"/>
    <w:rsid w:val="00B72070"/>
    <w:rsid w:val="00B72300"/>
    <w:rsid w:val="00B72964"/>
    <w:rsid w:val="00B72C81"/>
    <w:rsid w:val="00B73051"/>
    <w:rsid w:val="00B73D11"/>
    <w:rsid w:val="00B73DE2"/>
    <w:rsid w:val="00B74271"/>
    <w:rsid w:val="00B758EF"/>
    <w:rsid w:val="00B77910"/>
    <w:rsid w:val="00B800C2"/>
    <w:rsid w:val="00B8015A"/>
    <w:rsid w:val="00B80E37"/>
    <w:rsid w:val="00B8108D"/>
    <w:rsid w:val="00B81390"/>
    <w:rsid w:val="00B822E3"/>
    <w:rsid w:val="00B82654"/>
    <w:rsid w:val="00B829AB"/>
    <w:rsid w:val="00B82B5E"/>
    <w:rsid w:val="00B82E63"/>
    <w:rsid w:val="00B82FC6"/>
    <w:rsid w:val="00B83A39"/>
    <w:rsid w:val="00B84976"/>
    <w:rsid w:val="00B84C75"/>
    <w:rsid w:val="00B858D7"/>
    <w:rsid w:val="00B860B6"/>
    <w:rsid w:val="00B862B9"/>
    <w:rsid w:val="00B862E5"/>
    <w:rsid w:val="00B87286"/>
    <w:rsid w:val="00B87391"/>
    <w:rsid w:val="00B90205"/>
    <w:rsid w:val="00B922A4"/>
    <w:rsid w:val="00B923DE"/>
    <w:rsid w:val="00B92931"/>
    <w:rsid w:val="00B941C0"/>
    <w:rsid w:val="00B941E4"/>
    <w:rsid w:val="00B94EA7"/>
    <w:rsid w:val="00B94F3D"/>
    <w:rsid w:val="00B95542"/>
    <w:rsid w:val="00B95CF3"/>
    <w:rsid w:val="00B95CF5"/>
    <w:rsid w:val="00B960B7"/>
    <w:rsid w:val="00B961F7"/>
    <w:rsid w:val="00B969A7"/>
    <w:rsid w:val="00BA0C59"/>
    <w:rsid w:val="00BA0F20"/>
    <w:rsid w:val="00BA1D51"/>
    <w:rsid w:val="00BA25C1"/>
    <w:rsid w:val="00BA2D27"/>
    <w:rsid w:val="00BA3C44"/>
    <w:rsid w:val="00BA4874"/>
    <w:rsid w:val="00BA530B"/>
    <w:rsid w:val="00BA59FF"/>
    <w:rsid w:val="00BA5B63"/>
    <w:rsid w:val="00BA6CB4"/>
    <w:rsid w:val="00BA6D3D"/>
    <w:rsid w:val="00BA7A0C"/>
    <w:rsid w:val="00BA7F7E"/>
    <w:rsid w:val="00BB0B1B"/>
    <w:rsid w:val="00BB0E89"/>
    <w:rsid w:val="00BB18CE"/>
    <w:rsid w:val="00BB2066"/>
    <w:rsid w:val="00BB2166"/>
    <w:rsid w:val="00BB262A"/>
    <w:rsid w:val="00BB2662"/>
    <w:rsid w:val="00BB2F84"/>
    <w:rsid w:val="00BB40F1"/>
    <w:rsid w:val="00BB43B2"/>
    <w:rsid w:val="00BB45EE"/>
    <w:rsid w:val="00BB4694"/>
    <w:rsid w:val="00BB56D3"/>
    <w:rsid w:val="00BB59A4"/>
    <w:rsid w:val="00BB6086"/>
    <w:rsid w:val="00BB60C3"/>
    <w:rsid w:val="00BB692D"/>
    <w:rsid w:val="00BB69F2"/>
    <w:rsid w:val="00BB6AF3"/>
    <w:rsid w:val="00BB7B67"/>
    <w:rsid w:val="00BC001D"/>
    <w:rsid w:val="00BC0082"/>
    <w:rsid w:val="00BC0C67"/>
    <w:rsid w:val="00BC0DAF"/>
    <w:rsid w:val="00BC12D4"/>
    <w:rsid w:val="00BC19A2"/>
    <w:rsid w:val="00BC1FD6"/>
    <w:rsid w:val="00BC22FF"/>
    <w:rsid w:val="00BC2442"/>
    <w:rsid w:val="00BC2B96"/>
    <w:rsid w:val="00BC2F76"/>
    <w:rsid w:val="00BC33C5"/>
    <w:rsid w:val="00BC47A2"/>
    <w:rsid w:val="00BC4B51"/>
    <w:rsid w:val="00BC5236"/>
    <w:rsid w:val="00BC58F5"/>
    <w:rsid w:val="00BC5A86"/>
    <w:rsid w:val="00BC5ACC"/>
    <w:rsid w:val="00BC682D"/>
    <w:rsid w:val="00BC791D"/>
    <w:rsid w:val="00BD045F"/>
    <w:rsid w:val="00BD0CEE"/>
    <w:rsid w:val="00BD1171"/>
    <w:rsid w:val="00BD2A62"/>
    <w:rsid w:val="00BD2EE0"/>
    <w:rsid w:val="00BD33A7"/>
    <w:rsid w:val="00BD34D5"/>
    <w:rsid w:val="00BD3DF8"/>
    <w:rsid w:val="00BD566F"/>
    <w:rsid w:val="00BD6065"/>
    <w:rsid w:val="00BD64CE"/>
    <w:rsid w:val="00BD787B"/>
    <w:rsid w:val="00BD797F"/>
    <w:rsid w:val="00BE0B10"/>
    <w:rsid w:val="00BE0F80"/>
    <w:rsid w:val="00BE1418"/>
    <w:rsid w:val="00BE2160"/>
    <w:rsid w:val="00BE3474"/>
    <w:rsid w:val="00BE3889"/>
    <w:rsid w:val="00BE3E7D"/>
    <w:rsid w:val="00BE40B0"/>
    <w:rsid w:val="00BE49CB"/>
    <w:rsid w:val="00BE5954"/>
    <w:rsid w:val="00BE5D40"/>
    <w:rsid w:val="00BE5DCC"/>
    <w:rsid w:val="00BE7ADC"/>
    <w:rsid w:val="00BF099E"/>
    <w:rsid w:val="00BF126E"/>
    <w:rsid w:val="00BF236C"/>
    <w:rsid w:val="00BF2A3D"/>
    <w:rsid w:val="00BF2C93"/>
    <w:rsid w:val="00BF3B6C"/>
    <w:rsid w:val="00BF3FB1"/>
    <w:rsid w:val="00BF4A0B"/>
    <w:rsid w:val="00BF4E1B"/>
    <w:rsid w:val="00BF4FA3"/>
    <w:rsid w:val="00BF571F"/>
    <w:rsid w:val="00BF6151"/>
    <w:rsid w:val="00BF624E"/>
    <w:rsid w:val="00BF6D45"/>
    <w:rsid w:val="00BF70F1"/>
    <w:rsid w:val="00BF7D0D"/>
    <w:rsid w:val="00BF7F23"/>
    <w:rsid w:val="00C0117A"/>
    <w:rsid w:val="00C01303"/>
    <w:rsid w:val="00C025F5"/>
    <w:rsid w:val="00C02EA0"/>
    <w:rsid w:val="00C02EC4"/>
    <w:rsid w:val="00C02ED2"/>
    <w:rsid w:val="00C0301C"/>
    <w:rsid w:val="00C037ED"/>
    <w:rsid w:val="00C03AD8"/>
    <w:rsid w:val="00C03CBD"/>
    <w:rsid w:val="00C03E7E"/>
    <w:rsid w:val="00C044B2"/>
    <w:rsid w:val="00C045DC"/>
    <w:rsid w:val="00C04BC1"/>
    <w:rsid w:val="00C04E4B"/>
    <w:rsid w:val="00C04FA7"/>
    <w:rsid w:val="00C0504B"/>
    <w:rsid w:val="00C0521C"/>
    <w:rsid w:val="00C057C0"/>
    <w:rsid w:val="00C057CE"/>
    <w:rsid w:val="00C061FA"/>
    <w:rsid w:val="00C064CA"/>
    <w:rsid w:val="00C066E0"/>
    <w:rsid w:val="00C06A06"/>
    <w:rsid w:val="00C078CE"/>
    <w:rsid w:val="00C07BFB"/>
    <w:rsid w:val="00C10442"/>
    <w:rsid w:val="00C1055A"/>
    <w:rsid w:val="00C10ADC"/>
    <w:rsid w:val="00C114DD"/>
    <w:rsid w:val="00C12582"/>
    <w:rsid w:val="00C12C17"/>
    <w:rsid w:val="00C15F7A"/>
    <w:rsid w:val="00C15FD7"/>
    <w:rsid w:val="00C1631B"/>
    <w:rsid w:val="00C1677F"/>
    <w:rsid w:val="00C1681E"/>
    <w:rsid w:val="00C17E3E"/>
    <w:rsid w:val="00C20355"/>
    <w:rsid w:val="00C20557"/>
    <w:rsid w:val="00C21BDB"/>
    <w:rsid w:val="00C220A1"/>
    <w:rsid w:val="00C23297"/>
    <w:rsid w:val="00C23F8C"/>
    <w:rsid w:val="00C2402E"/>
    <w:rsid w:val="00C240C3"/>
    <w:rsid w:val="00C24212"/>
    <w:rsid w:val="00C249FF"/>
    <w:rsid w:val="00C24FE8"/>
    <w:rsid w:val="00C25B25"/>
    <w:rsid w:val="00C26B9D"/>
    <w:rsid w:val="00C272ED"/>
    <w:rsid w:val="00C27877"/>
    <w:rsid w:val="00C27BB8"/>
    <w:rsid w:val="00C3111C"/>
    <w:rsid w:val="00C3251A"/>
    <w:rsid w:val="00C325AC"/>
    <w:rsid w:val="00C32755"/>
    <w:rsid w:val="00C32ACB"/>
    <w:rsid w:val="00C335C2"/>
    <w:rsid w:val="00C33950"/>
    <w:rsid w:val="00C33982"/>
    <w:rsid w:val="00C33F5E"/>
    <w:rsid w:val="00C34879"/>
    <w:rsid w:val="00C35337"/>
    <w:rsid w:val="00C3578C"/>
    <w:rsid w:val="00C35D59"/>
    <w:rsid w:val="00C362C9"/>
    <w:rsid w:val="00C36624"/>
    <w:rsid w:val="00C36A71"/>
    <w:rsid w:val="00C372F8"/>
    <w:rsid w:val="00C376C9"/>
    <w:rsid w:val="00C4026D"/>
    <w:rsid w:val="00C4030D"/>
    <w:rsid w:val="00C40550"/>
    <w:rsid w:val="00C40A4C"/>
    <w:rsid w:val="00C41114"/>
    <w:rsid w:val="00C4237E"/>
    <w:rsid w:val="00C42987"/>
    <w:rsid w:val="00C42E1A"/>
    <w:rsid w:val="00C43C33"/>
    <w:rsid w:val="00C43EE6"/>
    <w:rsid w:val="00C44202"/>
    <w:rsid w:val="00C447CA"/>
    <w:rsid w:val="00C44A82"/>
    <w:rsid w:val="00C44AE8"/>
    <w:rsid w:val="00C44D45"/>
    <w:rsid w:val="00C4522E"/>
    <w:rsid w:val="00C46535"/>
    <w:rsid w:val="00C46C9D"/>
    <w:rsid w:val="00C46D6F"/>
    <w:rsid w:val="00C470D2"/>
    <w:rsid w:val="00C47AEB"/>
    <w:rsid w:val="00C47E18"/>
    <w:rsid w:val="00C500D4"/>
    <w:rsid w:val="00C505DC"/>
    <w:rsid w:val="00C512C5"/>
    <w:rsid w:val="00C52267"/>
    <w:rsid w:val="00C52B2F"/>
    <w:rsid w:val="00C5371F"/>
    <w:rsid w:val="00C53C18"/>
    <w:rsid w:val="00C53E17"/>
    <w:rsid w:val="00C54001"/>
    <w:rsid w:val="00C54087"/>
    <w:rsid w:val="00C54A2C"/>
    <w:rsid w:val="00C55A49"/>
    <w:rsid w:val="00C56013"/>
    <w:rsid w:val="00C560AD"/>
    <w:rsid w:val="00C56807"/>
    <w:rsid w:val="00C56C31"/>
    <w:rsid w:val="00C57036"/>
    <w:rsid w:val="00C574F2"/>
    <w:rsid w:val="00C576E2"/>
    <w:rsid w:val="00C601C1"/>
    <w:rsid w:val="00C61D34"/>
    <w:rsid w:val="00C625D6"/>
    <w:rsid w:val="00C62CFB"/>
    <w:rsid w:val="00C62CFC"/>
    <w:rsid w:val="00C62F51"/>
    <w:rsid w:val="00C63D1F"/>
    <w:rsid w:val="00C64324"/>
    <w:rsid w:val="00C649BB"/>
    <w:rsid w:val="00C65F8D"/>
    <w:rsid w:val="00C6641B"/>
    <w:rsid w:val="00C66D9D"/>
    <w:rsid w:val="00C66FDC"/>
    <w:rsid w:val="00C718AC"/>
    <w:rsid w:val="00C72C09"/>
    <w:rsid w:val="00C732E6"/>
    <w:rsid w:val="00C736BD"/>
    <w:rsid w:val="00C737C8"/>
    <w:rsid w:val="00C749DA"/>
    <w:rsid w:val="00C74F7E"/>
    <w:rsid w:val="00C75A5B"/>
    <w:rsid w:val="00C75CF0"/>
    <w:rsid w:val="00C761B3"/>
    <w:rsid w:val="00C7647E"/>
    <w:rsid w:val="00C76A05"/>
    <w:rsid w:val="00C76A69"/>
    <w:rsid w:val="00C779F2"/>
    <w:rsid w:val="00C806ED"/>
    <w:rsid w:val="00C8147E"/>
    <w:rsid w:val="00C81B90"/>
    <w:rsid w:val="00C8220B"/>
    <w:rsid w:val="00C8225B"/>
    <w:rsid w:val="00C823B8"/>
    <w:rsid w:val="00C8241E"/>
    <w:rsid w:val="00C82EF0"/>
    <w:rsid w:val="00C84106"/>
    <w:rsid w:val="00C84BAA"/>
    <w:rsid w:val="00C84BDD"/>
    <w:rsid w:val="00C85360"/>
    <w:rsid w:val="00C853AD"/>
    <w:rsid w:val="00C857A1"/>
    <w:rsid w:val="00C85FB9"/>
    <w:rsid w:val="00C8683F"/>
    <w:rsid w:val="00C909CA"/>
    <w:rsid w:val="00C90CB4"/>
    <w:rsid w:val="00C90EC7"/>
    <w:rsid w:val="00C913B3"/>
    <w:rsid w:val="00C914DA"/>
    <w:rsid w:val="00C91717"/>
    <w:rsid w:val="00C9186F"/>
    <w:rsid w:val="00C91C42"/>
    <w:rsid w:val="00C936A7"/>
    <w:rsid w:val="00C94349"/>
    <w:rsid w:val="00C9434C"/>
    <w:rsid w:val="00C94460"/>
    <w:rsid w:val="00C94DB3"/>
    <w:rsid w:val="00C9531B"/>
    <w:rsid w:val="00C95587"/>
    <w:rsid w:val="00C958B0"/>
    <w:rsid w:val="00C963FB"/>
    <w:rsid w:val="00C96DFF"/>
    <w:rsid w:val="00C975FF"/>
    <w:rsid w:val="00C9787E"/>
    <w:rsid w:val="00CA0344"/>
    <w:rsid w:val="00CA0DAA"/>
    <w:rsid w:val="00CA0E02"/>
    <w:rsid w:val="00CA1095"/>
    <w:rsid w:val="00CA156D"/>
    <w:rsid w:val="00CA2987"/>
    <w:rsid w:val="00CA2D98"/>
    <w:rsid w:val="00CA2F5D"/>
    <w:rsid w:val="00CA3AA2"/>
    <w:rsid w:val="00CA3C70"/>
    <w:rsid w:val="00CA40E2"/>
    <w:rsid w:val="00CA43C5"/>
    <w:rsid w:val="00CA4A31"/>
    <w:rsid w:val="00CA5668"/>
    <w:rsid w:val="00CA6D33"/>
    <w:rsid w:val="00CA6EAB"/>
    <w:rsid w:val="00CA6F7E"/>
    <w:rsid w:val="00CA78D8"/>
    <w:rsid w:val="00CA7B12"/>
    <w:rsid w:val="00CA7BB6"/>
    <w:rsid w:val="00CB0455"/>
    <w:rsid w:val="00CB0AA8"/>
    <w:rsid w:val="00CB178A"/>
    <w:rsid w:val="00CB27EB"/>
    <w:rsid w:val="00CB292A"/>
    <w:rsid w:val="00CB31E5"/>
    <w:rsid w:val="00CB3323"/>
    <w:rsid w:val="00CB3670"/>
    <w:rsid w:val="00CB36D3"/>
    <w:rsid w:val="00CB3CD3"/>
    <w:rsid w:val="00CB4A9E"/>
    <w:rsid w:val="00CB4F06"/>
    <w:rsid w:val="00CB55B2"/>
    <w:rsid w:val="00CB6226"/>
    <w:rsid w:val="00CB677D"/>
    <w:rsid w:val="00CB790C"/>
    <w:rsid w:val="00CC002D"/>
    <w:rsid w:val="00CC003B"/>
    <w:rsid w:val="00CC01E7"/>
    <w:rsid w:val="00CC1123"/>
    <w:rsid w:val="00CC1677"/>
    <w:rsid w:val="00CC1793"/>
    <w:rsid w:val="00CC1F5F"/>
    <w:rsid w:val="00CC21FF"/>
    <w:rsid w:val="00CC2C39"/>
    <w:rsid w:val="00CC2EB9"/>
    <w:rsid w:val="00CC39A3"/>
    <w:rsid w:val="00CC3AFC"/>
    <w:rsid w:val="00CC4876"/>
    <w:rsid w:val="00CC5AB9"/>
    <w:rsid w:val="00CC7DF1"/>
    <w:rsid w:val="00CD0136"/>
    <w:rsid w:val="00CD03AA"/>
    <w:rsid w:val="00CD061A"/>
    <w:rsid w:val="00CD0677"/>
    <w:rsid w:val="00CD070C"/>
    <w:rsid w:val="00CD125B"/>
    <w:rsid w:val="00CD17ED"/>
    <w:rsid w:val="00CD18C5"/>
    <w:rsid w:val="00CD1BBD"/>
    <w:rsid w:val="00CD2803"/>
    <w:rsid w:val="00CD2A1C"/>
    <w:rsid w:val="00CD3279"/>
    <w:rsid w:val="00CD32D1"/>
    <w:rsid w:val="00CD3492"/>
    <w:rsid w:val="00CD39AE"/>
    <w:rsid w:val="00CD3C37"/>
    <w:rsid w:val="00CD3D4A"/>
    <w:rsid w:val="00CD3EA9"/>
    <w:rsid w:val="00CD41F3"/>
    <w:rsid w:val="00CD4337"/>
    <w:rsid w:val="00CD4A80"/>
    <w:rsid w:val="00CD57FB"/>
    <w:rsid w:val="00CD6378"/>
    <w:rsid w:val="00CD6FF5"/>
    <w:rsid w:val="00CD71E5"/>
    <w:rsid w:val="00CD7F1F"/>
    <w:rsid w:val="00CE04C4"/>
    <w:rsid w:val="00CE1BC0"/>
    <w:rsid w:val="00CE1FF4"/>
    <w:rsid w:val="00CE2042"/>
    <w:rsid w:val="00CE233C"/>
    <w:rsid w:val="00CE2756"/>
    <w:rsid w:val="00CE3C5E"/>
    <w:rsid w:val="00CE4F67"/>
    <w:rsid w:val="00CE5C76"/>
    <w:rsid w:val="00CE616E"/>
    <w:rsid w:val="00CE7302"/>
    <w:rsid w:val="00CE7ACB"/>
    <w:rsid w:val="00CF0F6F"/>
    <w:rsid w:val="00CF13CE"/>
    <w:rsid w:val="00CF1695"/>
    <w:rsid w:val="00CF16BC"/>
    <w:rsid w:val="00CF185B"/>
    <w:rsid w:val="00CF2534"/>
    <w:rsid w:val="00CF2A32"/>
    <w:rsid w:val="00CF2E5A"/>
    <w:rsid w:val="00CF2FBA"/>
    <w:rsid w:val="00CF30D0"/>
    <w:rsid w:val="00CF3F2B"/>
    <w:rsid w:val="00CF4B64"/>
    <w:rsid w:val="00CF51B5"/>
    <w:rsid w:val="00CF5C00"/>
    <w:rsid w:val="00CF5CBD"/>
    <w:rsid w:val="00CF6291"/>
    <w:rsid w:val="00CF6411"/>
    <w:rsid w:val="00CF6A74"/>
    <w:rsid w:val="00CF6F62"/>
    <w:rsid w:val="00CF762A"/>
    <w:rsid w:val="00CF78D6"/>
    <w:rsid w:val="00CF7F7B"/>
    <w:rsid w:val="00D004E5"/>
    <w:rsid w:val="00D01327"/>
    <w:rsid w:val="00D015F8"/>
    <w:rsid w:val="00D01DCA"/>
    <w:rsid w:val="00D01EF3"/>
    <w:rsid w:val="00D02033"/>
    <w:rsid w:val="00D02A16"/>
    <w:rsid w:val="00D02D25"/>
    <w:rsid w:val="00D02DE5"/>
    <w:rsid w:val="00D042E6"/>
    <w:rsid w:val="00D04302"/>
    <w:rsid w:val="00D04459"/>
    <w:rsid w:val="00D045EC"/>
    <w:rsid w:val="00D04B4B"/>
    <w:rsid w:val="00D04CCA"/>
    <w:rsid w:val="00D04E5D"/>
    <w:rsid w:val="00D05460"/>
    <w:rsid w:val="00D0597E"/>
    <w:rsid w:val="00D069F3"/>
    <w:rsid w:val="00D07140"/>
    <w:rsid w:val="00D07A65"/>
    <w:rsid w:val="00D07B43"/>
    <w:rsid w:val="00D07EE1"/>
    <w:rsid w:val="00D106E7"/>
    <w:rsid w:val="00D10758"/>
    <w:rsid w:val="00D115AF"/>
    <w:rsid w:val="00D127B1"/>
    <w:rsid w:val="00D13C0A"/>
    <w:rsid w:val="00D14271"/>
    <w:rsid w:val="00D14E14"/>
    <w:rsid w:val="00D15026"/>
    <w:rsid w:val="00D15329"/>
    <w:rsid w:val="00D15BDF"/>
    <w:rsid w:val="00D168AF"/>
    <w:rsid w:val="00D16B8F"/>
    <w:rsid w:val="00D17330"/>
    <w:rsid w:val="00D17FF7"/>
    <w:rsid w:val="00D2018B"/>
    <w:rsid w:val="00D20F4A"/>
    <w:rsid w:val="00D213CD"/>
    <w:rsid w:val="00D21884"/>
    <w:rsid w:val="00D21A7B"/>
    <w:rsid w:val="00D21B96"/>
    <w:rsid w:val="00D21FDD"/>
    <w:rsid w:val="00D229A7"/>
    <w:rsid w:val="00D22B18"/>
    <w:rsid w:val="00D22D44"/>
    <w:rsid w:val="00D22ECD"/>
    <w:rsid w:val="00D23ACC"/>
    <w:rsid w:val="00D2517B"/>
    <w:rsid w:val="00D25EAB"/>
    <w:rsid w:val="00D2747B"/>
    <w:rsid w:val="00D27A2A"/>
    <w:rsid w:val="00D30453"/>
    <w:rsid w:val="00D310B0"/>
    <w:rsid w:val="00D31CCA"/>
    <w:rsid w:val="00D3277E"/>
    <w:rsid w:val="00D32BFC"/>
    <w:rsid w:val="00D330D7"/>
    <w:rsid w:val="00D330E7"/>
    <w:rsid w:val="00D337EA"/>
    <w:rsid w:val="00D3389B"/>
    <w:rsid w:val="00D33CD5"/>
    <w:rsid w:val="00D341B5"/>
    <w:rsid w:val="00D35144"/>
    <w:rsid w:val="00D35857"/>
    <w:rsid w:val="00D3587C"/>
    <w:rsid w:val="00D3604E"/>
    <w:rsid w:val="00D361B7"/>
    <w:rsid w:val="00D3643E"/>
    <w:rsid w:val="00D371DA"/>
    <w:rsid w:val="00D37293"/>
    <w:rsid w:val="00D37433"/>
    <w:rsid w:val="00D37472"/>
    <w:rsid w:val="00D37996"/>
    <w:rsid w:val="00D4051E"/>
    <w:rsid w:val="00D41532"/>
    <w:rsid w:val="00D415B5"/>
    <w:rsid w:val="00D41A71"/>
    <w:rsid w:val="00D41E69"/>
    <w:rsid w:val="00D4214F"/>
    <w:rsid w:val="00D42515"/>
    <w:rsid w:val="00D42CB3"/>
    <w:rsid w:val="00D42EFE"/>
    <w:rsid w:val="00D434FD"/>
    <w:rsid w:val="00D43982"/>
    <w:rsid w:val="00D43CD8"/>
    <w:rsid w:val="00D442E5"/>
    <w:rsid w:val="00D44CAF"/>
    <w:rsid w:val="00D44D85"/>
    <w:rsid w:val="00D44E74"/>
    <w:rsid w:val="00D457A2"/>
    <w:rsid w:val="00D4589B"/>
    <w:rsid w:val="00D4610B"/>
    <w:rsid w:val="00D46207"/>
    <w:rsid w:val="00D4669D"/>
    <w:rsid w:val="00D46AA6"/>
    <w:rsid w:val="00D46C76"/>
    <w:rsid w:val="00D46E4E"/>
    <w:rsid w:val="00D46FAF"/>
    <w:rsid w:val="00D47C80"/>
    <w:rsid w:val="00D50B4F"/>
    <w:rsid w:val="00D50D1D"/>
    <w:rsid w:val="00D50E66"/>
    <w:rsid w:val="00D5180A"/>
    <w:rsid w:val="00D5184C"/>
    <w:rsid w:val="00D527C1"/>
    <w:rsid w:val="00D5534F"/>
    <w:rsid w:val="00D55356"/>
    <w:rsid w:val="00D5652A"/>
    <w:rsid w:val="00D6007B"/>
    <w:rsid w:val="00D60405"/>
    <w:rsid w:val="00D60779"/>
    <w:rsid w:val="00D607CD"/>
    <w:rsid w:val="00D610AE"/>
    <w:rsid w:val="00D61797"/>
    <w:rsid w:val="00D61958"/>
    <w:rsid w:val="00D63113"/>
    <w:rsid w:val="00D63159"/>
    <w:rsid w:val="00D63A79"/>
    <w:rsid w:val="00D649A6"/>
    <w:rsid w:val="00D64D46"/>
    <w:rsid w:val="00D653C9"/>
    <w:rsid w:val="00D653FD"/>
    <w:rsid w:val="00D6565F"/>
    <w:rsid w:val="00D65D43"/>
    <w:rsid w:val="00D664A0"/>
    <w:rsid w:val="00D668D4"/>
    <w:rsid w:val="00D677E9"/>
    <w:rsid w:val="00D67A69"/>
    <w:rsid w:val="00D67C42"/>
    <w:rsid w:val="00D71122"/>
    <w:rsid w:val="00D71E60"/>
    <w:rsid w:val="00D71F43"/>
    <w:rsid w:val="00D7229F"/>
    <w:rsid w:val="00D728CD"/>
    <w:rsid w:val="00D734AA"/>
    <w:rsid w:val="00D73589"/>
    <w:rsid w:val="00D738CC"/>
    <w:rsid w:val="00D73B71"/>
    <w:rsid w:val="00D73CE5"/>
    <w:rsid w:val="00D7400B"/>
    <w:rsid w:val="00D7441B"/>
    <w:rsid w:val="00D74772"/>
    <w:rsid w:val="00D74B23"/>
    <w:rsid w:val="00D75244"/>
    <w:rsid w:val="00D75BF2"/>
    <w:rsid w:val="00D75C94"/>
    <w:rsid w:val="00D75CDC"/>
    <w:rsid w:val="00D75DCD"/>
    <w:rsid w:val="00D76252"/>
    <w:rsid w:val="00D76A2F"/>
    <w:rsid w:val="00D77345"/>
    <w:rsid w:val="00D7756A"/>
    <w:rsid w:val="00D77A97"/>
    <w:rsid w:val="00D803A7"/>
    <w:rsid w:val="00D8080A"/>
    <w:rsid w:val="00D80A99"/>
    <w:rsid w:val="00D80E53"/>
    <w:rsid w:val="00D81AB0"/>
    <w:rsid w:val="00D822BA"/>
    <w:rsid w:val="00D836E1"/>
    <w:rsid w:val="00D837BE"/>
    <w:rsid w:val="00D83946"/>
    <w:rsid w:val="00D85765"/>
    <w:rsid w:val="00D85F14"/>
    <w:rsid w:val="00D86372"/>
    <w:rsid w:val="00D869BF"/>
    <w:rsid w:val="00D86CA2"/>
    <w:rsid w:val="00D908D7"/>
    <w:rsid w:val="00D90D7E"/>
    <w:rsid w:val="00D90D8C"/>
    <w:rsid w:val="00D91A39"/>
    <w:rsid w:val="00D921A3"/>
    <w:rsid w:val="00D93258"/>
    <w:rsid w:val="00D938B2"/>
    <w:rsid w:val="00D93B01"/>
    <w:rsid w:val="00D93C6D"/>
    <w:rsid w:val="00D9499B"/>
    <w:rsid w:val="00D94BC6"/>
    <w:rsid w:val="00D95C50"/>
    <w:rsid w:val="00D95CEC"/>
    <w:rsid w:val="00D95EA6"/>
    <w:rsid w:val="00D964B9"/>
    <w:rsid w:val="00D96D9E"/>
    <w:rsid w:val="00D97340"/>
    <w:rsid w:val="00D978BE"/>
    <w:rsid w:val="00D97CEE"/>
    <w:rsid w:val="00DA0448"/>
    <w:rsid w:val="00DA0547"/>
    <w:rsid w:val="00DA0B59"/>
    <w:rsid w:val="00DA0C98"/>
    <w:rsid w:val="00DA17D1"/>
    <w:rsid w:val="00DA19D9"/>
    <w:rsid w:val="00DA24FD"/>
    <w:rsid w:val="00DA26EE"/>
    <w:rsid w:val="00DA289D"/>
    <w:rsid w:val="00DA43A1"/>
    <w:rsid w:val="00DA4A2A"/>
    <w:rsid w:val="00DA5802"/>
    <w:rsid w:val="00DA609C"/>
    <w:rsid w:val="00DA686E"/>
    <w:rsid w:val="00DA7491"/>
    <w:rsid w:val="00DA796E"/>
    <w:rsid w:val="00DA7B85"/>
    <w:rsid w:val="00DB063D"/>
    <w:rsid w:val="00DB0F8E"/>
    <w:rsid w:val="00DB100E"/>
    <w:rsid w:val="00DB126C"/>
    <w:rsid w:val="00DB2428"/>
    <w:rsid w:val="00DB2AC3"/>
    <w:rsid w:val="00DB3323"/>
    <w:rsid w:val="00DB34AF"/>
    <w:rsid w:val="00DB3669"/>
    <w:rsid w:val="00DB406E"/>
    <w:rsid w:val="00DB4B71"/>
    <w:rsid w:val="00DB4D90"/>
    <w:rsid w:val="00DB5D9F"/>
    <w:rsid w:val="00DB6209"/>
    <w:rsid w:val="00DB6F8F"/>
    <w:rsid w:val="00DB7060"/>
    <w:rsid w:val="00DB7431"/>
    <w:rsid w:val="00DC0F3C"/>
    <w:rsid w:val="00DC164F"/>
    <w:rsid w:val="00DC1BB0"/>
    <w:rsid w:val="00DC21D3"/>
    <w:rsid w:val="00DC2866"/>
    <w:rsid w:val="00DC29EC"/>
    <w:rsid w:val="00DC32FD"/>
    <w:rsid w:val="00DC4662"/>
    <w:rsid w:val="00DC4F20"/>
    <w:rsid w:val="00DC558B"/>
    <w:rsid w:val="00DC6F0D"/>
    <w:rsid w:val="00DC6F94"/>
    <w:rsid w:val="00DC6FB6"/>
    <w:rsid w:val="00DC7722"/>
    <w:rsid w:val="00DC792D"/>
    <w:rsid w:val="00DD0D16"/>
    <w:rsid w:val="00DD1771"/>
    <w:rsid w:val="00DD2B0A"/>
    <w:rsid w:val="00DD2C5D"/>
    <w:rsid w:val="00DD37F5"/>
    <w:rsid w:val="00DD3AF3"/>
    <w:rsid w:val="00DD3E44"/>
    <w:rsid w:val="00DD3E75"/>
    <w:rsid w:val="00DD4E22"/>
    <w:rsid w:val="00DD5123"/>
    <w:rsid w:val="00DD5235"/>
    <w:rsid w:val="00DD6637"/>
    <w:rsid w:val="00DD6698"/>
    <w:rsid w:val="00DD68C0"/>
    <w:rsid w:val="00DD7209"/>
    <w:rsid w:val="00DE0987"/>
    <w:rsid w:val="00DE12FB"/>
    <w:rsid w:val="00DE1964"/>
    <w:rsid w:val="00DE1D91"/>
    <w:rsid w:val="00DE2D46"/>
    <w:rsid w:val="00DE4129"/>
    <w:rsid w:val="00DE4228"/>
    <w:rsid w:val="00DE437E"/>
    <w:rsid w:val="00DE46C6"/>
    <w:rsid w:val="00DE4A75"/>
    <w:rsid w:val="00DE4E30"/>
    <w:rsid w:val="00DE5924"/>
    <w:rsid w:val="00DE5C9F"/>
    <w:rsid w:val="00DE5FA6"/>
    <w:rsid w:val="00DE663A"/>
    <w:rsid w:val="00DE6B80"/>
    <w:rsid w:val="00DE6F3E"/>
    <w:rsid w:val="00DE7213"/>
    <w:rsid w:val="00DE757D"/>
    <w:rsid w:val="00DE7DE5"/>
    <w:rsid w:val="00DF02FC"/>
    <w:rsid w:val="00DF0B18"/>
    <w:rsid w:val="00DF0F02"/>
    <w:rsid w:val="00DF139D"/>
    <w:rsid w:val="00DF1FC2"/>
    <w:rsid w:val="00DF281B"/>
    <w:rsid w:val="00DF2ABE"/>
    <w:rsid w:val="00DF31D0"/>
    <w:rsid w:val="00DF4009"/>
    <w:rsid w:val="00DF4263"/>
    <w:rsid w:val="00DF4FEE"/>
    <w:rsid w:val="00DF5FF3"/>
    <w:rsid w:val="00DF6833"/>
    <w:rsid w:val="00DF6EFA"/>
    <w:rsid w:val="00E000BD"/>
    <w:rsid w:val="00E00208"/>
    <w:rsid w:val="00E008FA"/>
    <w:rsid w:val="00E01A9B"/>
    <w:rsid w:val="00E0435B"/>
    <w:rsid w:val="00E05911"/>
    <w:rsid w:val="00E06152"/>
    <w:rsid w:val="00E06599"/>
    <w:rsid w:val="00E067FB"/>
    <w:rsid w:val="00E108A1"/>
    <w:rsid w:val="00E10C60"/>
    <w:rsid w:val="00E1112A"/>
    <w:rsid w:val="00E11CB1"/>
    <w:rsid w:val="00E12841"/>
    <w:rsid w:val="00E12C1C"/>
    <w:rsid w:val="00E130E8"/>
    <w:rsid w:val="00E13ACB"/>
    <w:rsid w:val="00E14E42"/>
    <w:rsid w:val="00E15BBD"/>
    <w:rsid w:val="00E15C8D"/>
    <w:rsid w:val="00E15DD6"/>
    <w:rsid w:val="00E15E49"/>
    <w:rsid w:val="00E1679A"/>
    <w:rsid w:val="00E16C26"/>
    <w:rsid w:val="00E17DE3"/>
    <w:rsid w:val="00E21562"/>
    <w:rsid w:val="00E2199F"/>
    <w:rsid w:val="00E21A54"/>
    <w:rsid w:val="00E22375"/>
    <w:rsid w:val="00E22DD6"/>
    <w:rsid w:val="00E23922"/>
    <w:rsid w:val="00E23CC3"/>
    <w:rsid w:val="00E241F4"/>
    <w:rsid w:val="00E24496"/>
    <w:rsid w:val="00E24C77"/>
    <w:rsid w:val="00E25761"/>
    <w:rsid w:val="00E25A65"/>
    <w:rsid w:val="00E25D6A"/>
    <w:rsid w:val="00E25EF3"/>
    <w:rsid w:val="00E25F2A"/>
    <w:rsid w:val="00E260FC"/>
    <w:rsid w:val="00E272D3"/>
    <w:rsid w:val="00E27965"/>
    <w:rsid w:val="00E27DC5"/>
    <w:rsid w:val="00E300A4"/>
    <w:rsid w:val="00E303B7"/>
    <w:rsid w:val="00E3042E"/>
    <w:rsid w:val="00E315FF"/>
    <w:rsid w:val="00E31CDB"/>
    <w:rsid w:val="00E32471"/>
    <w:rsid w:val="00E3273B"/>
    <w:rsid w:val="00E3362F"/>
    <w:rsid w:val="00E34715"/>
    <w:rsid w:val="00E35638"/>
    <w:rsid w:val="00E35907"/>
    <w:rsid w:val="00E361B7"/>
    <w:rsid w:val="00E364F0"/>
    <w:rsid w:val="00E36D9E"/>
    <w:rsid w:val="00E37168"/>
    <w:rsid w:val="00E371CE"/>
    <w:rsid w:val="00E37955"/>
    <w:rsid w:val="00E4029B"/>
    <w:rsid w:val="00E408F5"/>
    <w:rsid w:val="00E40BF6"/>
    <w:rsid w:val="00E40DE1"/>
    <w:rsid w:val="00E4139D"/>
    <w:rsid w:val="00E415D5"/>
    <w:rsid w:val="00E41CE5"/>
    <w:rsid w:val="00E42249"/>
    <w:rsid w:val="00E429A4"/>
    <w:rsid w:val="00E43410"/>
    <w:rsid w:val="00E43568"/>
    <w:rsid w:val="00E43DB1"/>
    <w:rsid w:val="00E43EDC"/>
    <w:rsid w:val="00E4470D"/>
    <w:rsid w:val="00E44B9B"/>
    <w:rsid w:val="00E45CA4"/>
    <w:rsid w:val="00E46AA6"/>
    <w:rsid w:val="00E46BBA"/>
    <w:rsid w:val="00E46D9E"/>
    <w:rsid w:val="00E47564"/>
    <w:rsid w:val="00E476E1"/>
    <w:rsid w:val="00E51360"/>
    <w:rsid w:val="00E51853"/>
    <w:rsid w:val="00E51F90"/>
    <w:rsid w:val="00E52BB6"/>
    <w:rsid w:val="00E52E63"/>
    <w:rsid w:val="00E53530"/>
    <w:rsid w:val="00E53AD6"/>
    <w:rsid w:val="00E53F47"/>
    <w:rsid w:val="00E54726"/>
    <w:rsid w:val="00E547D3"/>
    <w:rsid w:val="00E54DA8"/>
    <w:rsid w:val="00E55003"/>
    <w:rsid w:val="00E55AE3"/>
    <w:rsid w:val="00E56376"/>
    <w:rsid w:val="00E564C0"/>
    <w:rsid w:val="00E57700"/>
    <w:rsid w:val="00E60C30"/>
    <w:rsid w:val="00E610AD"/>
    <w:rsid w:val="00E61742"/>
    <w:rsid w:val="00E62259"/>
    <w:rsid w:val="00E62AFB"/>
    <w:rsid w:val="00E63995"/>
    <w:rsid w:val="00E659DB"/>
    <w:rsid w:val="00E659F3"/>
    <w:rsid w:val="00E65FFA"/>
    <w:rsid w:val="00E661E9"/>
    <w:rsid w:val="00E6654E"/>
    <w:rsid w:val="00E6663C"/>
    <w:rsid w:val="00E6668C"/>
    <w:rsid w:val="00E673A9"/>
    <w:rsid w:val="00E6752A"/>
    <w:rsid w:val="00E679F1"/>
    <w:rsid w:val="00E70404"/>
    <w:rsid w:val="00E714F5"/>
    <w:rsid w:val="00E71790"/>
    <w:rsid w:val="00E71C4C"/>
    <w:rsid w:val="00E71FD5"/>
    <w:rsid w:val="00E72908"/>
    <w:rsid w:val="00E7303D"/>
    <w:rsid w:val="00E730C7"/>
    <w:rsid w:val="00E740C1"/>
    <w:rsid w:val="00E740F6"/>
    <w:rsid w:val="00E74891"/>
    <w:rsid w:val="00E762A0"/>
    <w:rsid w:val="00E76A03"/>
    <w:rsid w:val="00E76D6F"/>
    <w:rsid w:val="00E77014"/>
    <w:rsid w:val="00E77D51"/>
    <w:rsid w:val="00E8020B"/>
    <w:rsid w:val="00E80F2F"/>
    <w:rsid w:val="00E81638"/>
    <w:rsid w:val="00E81A66"/>
    <w:rsid w:val="00E81E3D"/>
    <w:rsid w:val="00E825DD"/>
    <w:rsid w:val="00E82C07"/>
    <w:rsid w:val="00E82C9D"/>
    <w:rsid w:val="00E83BB5"/>
    <w:rsid w:val="00E846A6"/>
    <w:rsid w:val="00E84A02"/>
    <w:rsid w:val="00E84DD3"/>
    <w:rsid w:val="00E855FC"/>
    <w:rsid w:val="00E8594E"/>
    <w:rsid w:val="00E86590"/>
    <w:rsid w:val="00E86714"/>
    <w:rsid w:val="00E86C97"/>
    <w:rsid w:val="00E87215"/>
    <w:rsid w:val="00E87491"/>
    <w:rsid w:val="00E874E2"/>
    <w:rsid w:val="00E90764"/>
    <w:rsid w:val="00E9134F"/>
    <w:rsid w:val="00E91C3C"/>
    <w:rsid w:val="00E923A4"/>
    <w:rsid w:val="00E92C4B"/>
    <w:rsid w:val="00E93384"/>
    <w:rsid w:val="00E9346E"/>
    <w:rsid w:val="00E93723"/>
    <w:rsid w:val="00E94320"/>
    <w:rsid w:val="00E94371"/>
    <w:rsid w:val="00E9504D"/>
    <w:rsid w:val="00E95485"/>
    <w:rsid w:val="00E95915"/>
    <w:rsid w:val="00E96D9F"/>
    <w:rsid w:val="00E96F0E"/>
    <w:rsid w:val="00E96F69"/>
    <w:rsid w:val="00E97D50"/>
    <w:rsid w:val="00EA03D2"/>
    <w:rsid w:val="00EA0762"/>
    <w:rsid w:val="00EA1331"/>
    <w:rsid w:val="00EA14BD"/>
    <w:rsid w:val="00EA1805"/>
    <w:rsid w:val="00EA1B5D"/>
    <w:rsid w:val="00EA2391"/>
    <w:rsid w:val="00EA2FBF"/>
    <w:rsid w:val="00EA315E"/>
    <w:rsid w:val="00EA31B4"/>
    <w:rsid w:val="00EA31FC"/>
    <w:rsid w:val="00EA37B8"/>
    <w:rsid w:val="00EA3A0B"/>
    <w:rsid w:val="00EA3A2C"/>
    <w:rsid w:val="00EA3C96"/>
    <w:rsid w:val="00EA402D"/>
    <w:rsid w:val="00EA4445"/>
    <w:rsid w:val="00EA4C6C"/>
    <w:rsid w:val="00EA4E00"/>
    <w:rsid w:val="00EA50A1"/>
    <w:rsid w:val="00EA56C6"/>
    <w:rsid w:val="00EA5D6B"/>
    <w:rsid w:val="00EA6659"/>
    <w:rsid w:val="00EA686F"/>
    <w:rsid w:val="00EA7732"/>
    <w:rsid w:val="00EB146D"/>
    <w:rsid w:val="00EB186D"/>
    <w:rsid w:val="00EB1C2D"/>
    <w:rsid w:val="00EB3169"/>
    <w:rsid w:val="00EB375A"/>
    <w:rsid w:val="00EB3D7C"/>
    <w:rsid w:val="00EB48F6"/>
    <w:rsid w:val="00EB49C0"/>
    <w:rsid w:val="00EB4A84"/>
    <w:rsid w:val="00EB4D5E"/>
    <w:rsid w:val="00EB61CC"/>
    <w:rsid w:val="00EB62C1"/>
    <w:rsid w:val="00EB630A"/>
    <w:rsid w:val="00EB6ABE"/>
    <w:rsid w:val="00EB6C6F"/>
    <w:rsid w:val="00EB7846"/>
    <w:rsid w:val="00EC0484"/>
    <w:rsid w:val="00EC09D4"/>
    <w:rsid w:val="00EC106A"/>
    <w:rsid w:val="00EC2AF5"/>
    <w:rsid w:val="00EC346E"/>
    <w:rsid w:val="00EC3A95"/>
    <w:rsid w:val="00EC4451"/>
    <w:rsid w:val="00EC4E8E"/>
    <w:rsid w:val="00EC5325"/>
    <w:rsid w:val="00EC54E0"/>
    <w:rsid w:val="00EC559B"/>
    <w:rsid w:val="00EC5FBD"/>
    <w:rsid w:val="00EC6517"/>
    <w:rsid w:val="00EC68D2"/>
    <w:rsid w:val="00EC6D48"/>
    <w:rsid w:val="00EC6E3A"/>
    <w:rsid w:val="00ED006B"/>
    <w:rsid w:val="00ED02CD"/>
    <w:rsid w:val="00ED1F49"/>
    <w:rsid w:val="00ED34E9"/>
    <w:rsid w:val="00ED3F02"/>
    <w:rsid w:val="00ED4896"/>
    <w:rsid w:val="00ED48C1"/>
    <w:rsid w:val="00ED5071"/>
    <w:rsid w:val="00ED51E9"/>
    <w:rsid w:val="00ED5EB8"/>
    <w:rsid w:val="00ED5F1E"/>
    <w:rsid w:val="00ED69D0"/>
    <w:rsid w:val="00ED6FB2"/>
    <w:rsid w:val="00EE008D"/>
    <w:rsid w:val="00EE1507"/>
    <w:rsid w:val="00EE1508"/>
    <w:rsid w:val="00EE1B47"/>
    <w:rsid w:val="00EE1D9C"/>
    <w:rsid w:val="00EE28B3"/>
    <w:rsid w:val="00EE2AC4"/>
    <w:rsid w:val="00EE2B18"/>
    <w:rsid w:val="00EE2D1D"/>
    <w:rsid w:val="00EE3AF6"/>
    <w:rsid w:val="00EE4DC0"/>
    <w:rsid w:val="00EE7461"/>
    <w:rsid w:val="00EF0F02"/>
    <w:rsid w:val="00EF138E"/>
    <w:rsid w:val="00EF199B"/>
    <w:rsid w:val="00EF2C36"/>
    <w:rsid w:val="00EF2EB1"/>
    <w:rsid w:val="00EF3228"/>
    <w:rsid w:val="00EF4080"/>
    <w:rsid w:val="00EF4DE4"/>
    <w:rsid w:val="00EF4F00"/>
    <w:rsid w:val="00EF5CBB"/>
    <w:rsid w:val="00EF62CE"/>
    <w:rsid w:val="00EF7D48"/>
    <w:rsid w:val="00F015E7"/>
    <w:rsid w:val="00F01C47"/>
    <w:rsid w:val="00F01E2F"/>
    <w:rsid w:val="00F022D2"/>
    <w:rsid w:val="00F022E6"/>
    <w:rsid w:val="00F029BB"/>
    <w:rsid w:val="00F02F2C"/>
    <w:rsid w:val="00F0369C"/>
    <w:rsid w:val="00F03C1E"/>
    <w:rsid w:val="00F03F28"/>
    <w:rsid w:val="00F0400D"/>
    <w:rsid w:val="00F0434C"/>
    <w:rsid w:val="00F050B2"/>
    <w:rsid w:val="00F051D5"/>
    <w:rsid w:val="00F0580C"/>
    <w:rsid w:val="00F060A5"/>
    <w:rsid w:val="00F06700"/>
    <w:rsid w:val="00F070BE"/>
    <w:rsid w:val="00F075C3"/>
    <w:rsid w:val="00F07614"/>
    <w:rsid w:val="00F10C2B"/>
    <w:rsid w:val="00F10E16"/>
    <w:rsid w:val="00F1158B"/>
    <w:rsid w:val="00F11DBA"/>
    <w:rsid w:val="00F122F9"/>
    <w:rsid w:val="00F12C87"/>
    <w:rsid w:val="00F12FAF"/>
    <w:rsid w:val="00F13665"/>
    <w:rsid w:val="00F13E1A"/>
    <w:rsid w:val="00F1405C"/>
    <w:rsid w:val="00F14F5E"/>
    <w:rsid w:val="00F155E2"/>
    <w:rsid w:val="00F15905"/>
    <w:rsid w:val="00F16089"/>
    <w:rsid w:val="00F16371"/>
    <w:rsid w:val="00F1662C"/>
    <w:rsid w:val="00F1697F"/>
    <w:rsid w:val="00F16B00"/>
    <w:rsid w:val="00F1726C"/>
    <w:rsid w:val="00F2059F"/>
    <w:rsid w:val="00F209F5"/>
    <w:rsid w:val="00F21C69"/>
    <w:rsid w:val="00F21FA5"/>
    <w:rsid w:val="00F2315A"/>
    <w:rsid w:val="00F23D7B"/>
    <w:rsid w:val="00F24C57"/>
    <w:rsid w:val="00F24D35"/>
    <w:rsid w:val="00F24DD6"/>
    <w:rsid w:val="00F2537D"/>
    <w:rsid w:val="00F25CFF"/>
    <w:rsid w:val="00F265BA"/>
    <w:rsid w:val="00F26B01"/>
    <w:rsid w:val="00F26CD9"/>
    <w:rsid w:val="00F26D3F"/>
    <w:rsid w:val="00F27A1F"/>
    <w:rsid w:val="00F27BE5"/>
    <w:rsid w:val="00F27D62"/>
    <w:rsid w:val="00F30430"/>
    <w:rsid w:val="00F31549"/>
    <w:rsid w:val="00F31729"/>
    <w:rsid w:val="00F318AC"/>
    <w:rsid w:val="00F31F25"/>
    <w:rsid w:val="00F32889"/>
    <w:rsid w:val="00F329DB"/>
    <w:rsid w:val="00F32A20"/>
    <w:rsid w:val="00F33498"/>
    <w:rsid w:val="00F335B6"/>
    <w:rsid w:val="00F33891"/>
    <w:rsid w:val="00F34E05"/>
    <w:rsid w:val="00F34E37"/>
    <w:rsid w:val="00F357D6"/>
    <w:rsid w:val="00F372C2"/>
    <w:rsid w:val="00F37C76"/>
    <w:rsid w:val="00F37C7B"/>
    <w:rsid w:val="00F37EA3"/>
    <w:rsid w:val="00F402B7"/>
    <w:rsid w:val="00F40DFF"/>
    <w:rsid w:val="00F40E47"/>
    <w:rsid w:val="00F41195"/>
    <w:rsid w:val="00F41560"/>
    <w:rsid w:val="00F41D7E"/>
    <w:rsid w:val="00F41DD2"/>
    <w:rsid w:val="00F41E20"/>
    <w:rsid w:val="00F42639"/>
    <w:rsid w:val="00F42F6F"/>
    <w:rsid w:val="00F43A55"/>
    <w:rsid w:val="00F43D77"/>
    <w:rsid w:val="00F43E0E"/>
    <w:rsid w:val="00F44A62"/>
    <w:rsid w:val="00F44ECD"/>
    <w:rsid w:val="00F44F97"/>
    <w:rsid w:val="00F451E7"/>
    <w:rsid w:val="00F45214"/>
    <w:rsid w:val="00F45C9F"/>
    <w:rsid w:val="00F47483"/>
    <w:rsid w:val="00F47B1C"/>
    <w:rsid w:val="00F5029D"/>
    <w:rsid w:val="00F50370"/>
    <w:rsid w:val="00F507AC"/>
    <w:rsid w:val="00F521B8"/>
    <w:rsid w:val="00F5259C"/>
    <w:rsid w:val="00F527DD"/>
    <w:rsid w:val="00F540A5"/>
    <w:rsid w:val="00F54F71"/>
    <w:rsid w:val="00F550EF"/>
    <w:rsid w:val="00F55D43"/>
    <w:rsid w:val="00F56771"/>
    <w:rsid w:val="00F56F18"/>
    <w:rsid w:val="00F56F85"/>
    <w:rsid w:val="00F57BB7"/>
    <w:rsid w:val="00F60178"/>
    <w:rsid w:val="00F610F4"/>
    <w:rsid w:val="00F61DA7"/>
    <w:rsid w:val="00F61F86"/>
    <w:rsid w:val="00F62C22"/>
    <w:rsid w:val="00F62C8E"/>
    <w:rsid w:val="00F6354B"/>
    <w:rsid w:val="00F63929"/>
    <w:rsid w:val="00F63EFD"/>
    <w:rsid w:val="00F643B0"/>
    <w:rsid w:val="00F64C9A"/>
    <w:rsid w:val="00F64D3D"/>
    <w:rsid w:val="00F64DEA"/>
    <w:rsid w:val="00F64F06"/>
    <w:rsid w:val="00F650A3"/>
    <w:rsid w:val="00F6520D"/>
    <w:rsid w:val="00F65337"/>
    <w:rsid w:val="00F6540A"/>
    <w:rsid w:val="00F6579D"/>
    <w:rsid w:val="00F65DBD"/>
    <w:rsid w:val="00F65FB2"/>
    <w:rsid w:val="00F65FD7"/>
    <w:rsid w:val="00F6645C"/>
    <w:rsid w:val="00F66AF1"/>
    <w:rsid w:val="00F671B5"/>
    <w:rsid w:val="00F676CD"/>
    <w:rsid w:val="00F67842"/>
    <w:rsid w:val="00F67E7D"/>
    <w:rsid w:val="00F7046B"/>
    <w:rsid w:val="00F705D4"/>
    <w:rsid w:val="00F7068F"/>
    <w:rsid w:val="00F71733"/>
    <w:rsid w:val="00F71A9F"/>
    <w:rsid w:val="00F71D58"/>
    <w:rsid w:val="00F72258"/>
    <w:rsid w:val="00F729BE"/>
    <w:rsid w:val="00F733CC"/>
    <w:rsid w:val="00F736CD"/>
    <w:rsid w:val="00F73A26"/>
    <w:rsid w:val="00F73CA1"/>
    <w:rsid w:val="00F73E40"/>
    <w:rsid w:val="00F742DA"/>
    <w:rsid w:val="00F74D91"/>
    <w:rsid w:val="00F7580D"/>
    <w:rsid w:val="00F76175"/>
    <w:rsid w:val="00F7640B"/>
    <w:rsid w:val="00F76749"/>
    <w:rsid w:val="00F76C5C"/>
    <w:rsid w:val="00F76F18"/>
    <w:rsid w:val="00F7774C"/>
    <w:rsid w:val="00F80636"/>
    <w:rsid w:val="00F80DCE"/>
    <w:rsid w:val="00F823A1"/>
    <w:rsid w:val="00F8247C"/>
    <w:rsid w:val="00F83D7B"/>
    <w:rsid w:val="00F841E2"/>
    <w:rsid w:val="00F84219"/>
    <w:rsid w:val="00F845C2"/>
    <w:rsid w:val="00F847BA"/>
    <w:rsid w:val="00F856A1"/>
    <w:rsid w:val="00F857C7"/>
    <w:rsid w:val="00F85FBA"/>
    <w:rsid w:val="00F87C9E"/>
    <w:rsid w:val="00F87DB8"/>
    <w:rsid w:val="00F904B2"/>
    <w:rsid w:val="00F905F4"/>
    <w:rsid w:val="00F915D1"/>
    <w:rsid w:val="00F91897"/>
    <w:rsid w:val="00F91F89"/>
    <w:rsid w:val="00F929D4"/>
    <w:rsid w:val="00F931A9"/>
    <w:rsid w:val="00F93306"/>
    <w:rsid w:val="00F93997"/>
    <w:rsid w:val="00F94DCC"/>
    <w:rsid w:val="00F94FA5"/>
    <w:rsid w:val="00F953BF"/>
    <w:rsid w:val="00F9719B"/>
    <w:rsid w:val="00F975C5"/>
    <w:rsid w:val="00FA0582"/>
    <w:rsid w:val="00FA059B"/>
    <w:rsid w:val="00FA0C8C"/>
    <w:rsid w:val="00FA247C"/>
    <w:rsid w:val="00FA2EDC"/>
    <w:rsid w:val="00FA3254"/>
    <w:rsid w:val="00FA5305"/>
    <w:rsid w:val="00FA55DE"/>
    <w:rsid w:val="00FA5B1A"/>
    <w:rsid w:val="00FA5C96"/>
    <w:rsid w:val="00FA6565"/>
    <w:rsid w:val="00FA6A52"/>
    <w:rsid w:val="00FA74DF"/>
    <w:rsid w:val="00FA776E"/>
    <w:rsid w:val="00FA78A5"/>
    <w:rsid w:val="00FB05D8"/>
    <w:rsid w:val="00FB0874"/>
    <w:rsid w:val="00FB0A0C"/>
    <w:rsid w:val="00FB16E4"/>
    <w:rsid w:val="00FB3DE8"/>
    <w:rsid w:val="00FB4D77"/>
    <w:rsid w:val="00FB5DA9"/>
    <w:rsid w:val="00FB6F9D"/>
    <w:rsid w:val="00FB7664"/>
    <w:rsid w:val="00FB7875"/>
    <w:rsid w:val="00FC1F58"/>
    <w:rsid w:val="00FC241E"/>
    <w:rsid w:val="00FC3000"/>
    <w:rsid w:val="00FC4D13"/>
    <w:rsid w:val="00FC5824"/>
    <w:rsid w:val="00FC640C"/>
    <w:rsid w:val="00FC64A8"/>
    <w:rsid w:val="00FC68A5"/>
    <w:rsid w:val="00FC6FF3"/>
    <w:rsid w:val="00FC76A8"/>
    <w:rsid w:val="00FD0779"/>
    <w:rsid w:val="00FD0B06"/>
    <w:rsid w:val="00FD1385"/>
    <w:rsid w:val="00FD1489"/>
    <w:rsid w:val="00FD15FE"/>
    <w:rsid w:val="00FD1E7F"/>
    <w:rsid w:val="00FD2083"/>
    <w:rsid w:val="00FD222C"/>
    <w:rsid w:val="00FD295B"/>
    <w:rsid w:val="00FD2B9D"/>
    <w:rsid w:val="00FD375A"/>
    <w:rsid w:val="00FD4359"/>
    <w:rsid w:val="00FD48FF"/>
    <w:rsid w:val="00FD4CBA"/>
    <w:rsid w:val="00FD5C68"/>
    <w:rsid w:val="00FD679F"/>
    <w:rsid w:val="00FD69B1"/>
    <w:rsid w:val="00FD6B25"/>
    <w:rsid w:val="00FD6ECA"/>
    <w:rsid w:val="00FD7031"/>
    <w:rsid w:val="00FD7406"/>
    <w:rsid w:val="00FD75CC"/>
    <w:rsid w:val="00FD7B65"/>
    <w:rsid w:val="00FE0BD7"/>
    <w:rsid w:val="00FE2223"/>
    <w:rsid w:val="00FE27F0"/>
    <w:rsid w:val="00FE3430"/>
    <w:rsid w:val="00FE3A6B"/>
    <w:rsid w:val="00FE3D6B"/>
    <w:rsid w:val="00FE3E8F"/>
    <w:rsid w:val="00FE4284"/>
    <w:rsid w:val="00FE4383"/>
    <w:rsid w:val="00FE45AE"/>
    <w:rsid w:val="00FE4AA2"/>
    <w:rsid w:val="00FE5649"/>
    <w:rsid w:val="00FE5A89"/>
    <w:rsid w:val="00FE62C7"/>
    <w:rsid w:val="00FE6DBF"/>
    <w:rsid w:val="00FE736E"/>
    <w:rsid w:val="00FE75BB"/>
    <w:rsid w:val="00FE76F2"/>
    <w:rsid w:val="00FF0221"/>
    <w:rsid w:val="00FF0435"/>
    <w:rsid w:val="00FF04F9"/>
    <w:rsid w:val="00FF07C5"/>
    <w:rsid w:val="00FF0F5C"/>
    <w:rsid w:val="00FF10B2"/>
    <w:rsid w:val="00FF15E6"/>
    <w:rsid w:val="00FF1A42"/>
    <w:rsid w:val="00FF23D0"/>
    <w:rsid w:val="00FF39A0"/>
    <w:rsid w:val="00FF4B8E"/>
    <w:rsid w:val="00FF504C"/>
    <w:rsid w:val="00FF50E5"/>
    <w:rsid w:val="00FF57FA"/>
    <w:rsid w:val="00FF7A14"/>
    <w:rsid w:val="00F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BFB168CC-2DBE-43DD-B4E5-82ABD261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uiPriority="99"/>
    <w:lsdException w:name="footer" w:uiPriority="99"/>
    <w:lsdException w:name="caption" w:locked="1" w:qFormat="1"/>
    <w:lsdException w:name="footnote reference" w:locked="1"/>
    <w:lsdException w:name="page number" w:locked="1"/>
    <w:lsdException w:name="endnote reference" w:uiPriority="99"/>
    <w:lsdException w:name="endnote text" w:uiPriority="99"/>
    <w:lsdException w:name="List" w:locked="1"/>
    <w:lsdException w:name="List Bullet" w:locked="1"/>
    <w:lsdException w:name="List 2" w:locked="1"/>
    <w:lsdException w:name="List 3" w:locked="1"/>
    <w:lsdException w:name="List 4" w:locked="1"/>
    <w:lsdException w:name="List 5" w:locked="1"/>
    <w:lsdException w:name="List Bullet 2" w:locked="1"/>
    <w:lsdException w:name="List Number 2"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No List" w:uiPriority="99"/>
    <w:lsdException w:name="Table 3D effects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3EAB"/>
    <w:pPr>
      <w:spacing w:after="200" w:line="276" w:lineRule="auto"/>
    </w:pPr>
    <w:rPr>
      <w:rFonts w:cs="Cambria"/>
      <w:sz w:val="22"/>
      <w:szCs w:val="22"/>
      <w:lang w:val="en-US" w:eastAsia="en-US"/>
    </w:rPr>
  </w:style>
  <w:style w:type="paragraph" w:styleId="1">
    <w:name w:val="heading 1"/>
    <w:aliases w:val="перед заголовком 2"/>
    <w:basedOn w:val="a3"/>
    <w:next w:val="a3"/>
    <w:link w:val="10"/>
    <w:autoRedefine/>
    <w:uiPriority w:val="9"/>
    <w:qFormat/>
    <w:rsid w:val="000F180E"/>
    <w:pPr>
      <w:keepNext/>
      <w:tabs>
        <w:tab w:val="left" w:pos="57"/>
      </w:tabs>
      <w:spacing w:before="240" w:after="0" w:line="240" w:lineRule="auto"/>
      <w:ind w:firstLine="570"/>
      <w:outlineLvl w:val="0"/>
    </w:pPr>
    <w:rPr>
      <w:rFonts w:cs="Times New Roman"/>
      <w:b/>
      <w:sz w:val="28"/>
      <w:szCs w:val="28"/>
      <w:lang w:val="ru-RU" w:eastAsia="x-none"/>
    </w:rPr>
  </w:style>
  <w:style w:type="paragraph" w:styleId="20">
    <w:name w:val="heading 2"/>
    <w:aliases w:val="Заголовок 2 - после заг.1 и перед заг.3"/>
    <w:basedOn w:val="a3"/>
    <w:next w:val="a3"/>
    <w:link w:val="21"/>
    <w:autoRedefine/>
    <w:qFormat/>
    <w:rsid w:val="00DF4263"/>
    <w:pPr>
      <w:keepNext/>
      <w:tabs>
        <w:tab w:val="left" w:pos="851"/>
      </w:tabs>
      <w:spacing w:before="120" w:after="0" w:line="240" w:lineRule="auto"/>
      <w:jc w:val="both"/>
      <w:outlineLvl w:val="1"/>
    </w:pPr>
    <w:rPr>
      <w:rFonts w:ascii="Times New Roman" w:hAnsi="Times New Roman" w:cs="Times New Roman"/>
      <w:bCs/>
      <w:sz w:val="25"/>
      <w:szCs w:val="25"/>
      <w:lang w:val="x-none" w:eastAsia="x-none"/>
    </w:rPr>
  </w:style>
  <w:style w:type="paragraph" w:styleId="3">
    <w:name w:val="heading 3"/>
    <w:basedOn w:val="a3"/>
    <w:next w:val="a3"/>
    <w:link w:val="30"/>
    <w:qFormat/>
    <w:rsid w:val="00F122F9"/>
    <w:pPr>
      <w:suppressAutoHyphens/>
      <w:spacing w:after="0" w:line="240" w:lineRule="auto"/>
      <w:ind w:firstLine="709"/>
      <w:jc w:val="both"/>
      <w:outlineLvl w:val="2"/>
    </w:pPr>
    <w:rPr>
      <w:rFonts w:ascii="Times New Roman" w:hAnsi="Times New Roman" w:cs="Times New Roman"/>
      <w:sz w:val="24"/>
      <w:szCs w:val="24"/>
      <w:lang w:val="ru-RU" w:eastAsia="ru-RU"/>
    </w:rPr>
  </w:style>
  <w:style w:type="paragraph" w:styleId="4">
    <w:name w:val="heading 4"/>
    <w:basedOn w:val="a4"/>
    <w:next w:val="11"/>
    <w:link w:val="40"/>
    <w:qFormat/>
    <w:rsid w:val="00D37293"/>
    <w:pPr>
      <w:numPr>
        <w:numId w:val="7"/>
      </w:numPr>
      <w:spacing w:line="271" w:lineRule="auto"/>
      <w:outlineLvl w:val="3"/>
    </w:pPr>
    <w:rPr>
      <w:rFonts w:ascii="Times New Roman" w:hAnsi="Times New Roman"/>
      <w:b/>
      <w:bCs w:val="0"/>
      <w:spacing w:val="5"/>
      <w:sz w:val="24"/>
      <w:szCs w:val="24"/>
      <w:lang w:val="x-none"/>
    </w:rPr>
  </w:style>
  <w:style w:type="paragraph" w:styleId="5">
    <w:name w:val="heading 5"/>
    <w:basedOn w:val="a3"/>
    <w:next w:val="a3"/>
    <w:link w:val="50"/>
    <w:qFormat/>
    <w:rsid w:val="00B044E7"/>
    <w:pPr>
      <w:spacing w:after="0" w:line="271" w:lineRule="auto"/>
      <w:outlineLvl w:val="4"/>
    </w:pPr>
    <w:rPr>
      <w:rFonts w:cs="Times New Roman"/>
      <w:i/>
      <w:iCs/>
      <w:sz w:val="24"/>
      <w:szCs w:val="24"/>
      <w:lang w:val="x-none" w:eastAsia="x-none"/>
    </w:rPr>
  </w:style>
  <w:style w:type="paragraph" w:styleId="6">
    <w:name w:val="heading 6"/>
    <w:aliases w:val="H6"/>
    <w:basedOn w:val="a3"/>
    <w:next w:val="a3"/>
    <w:link w:val="60"/>
    <w:qFormat/>
    <w:rsid w:val="00B044E7"/>
    <w:pPr>
      <w:shd w:val="clear" w:color="auto" w:fill="FFFFFF"/>
      <w:spacing w:after="0" w:line="271" w:lineRule="auto"/>
      <w:outlineLvl w:val="5"/>
    </w:pPr>
    <w:rPr>
      <w:rFonts w:cs="Times New Roman"/>
      <w:b/>
      <w:bCs/>
      <w:color w:val="595959"/>
      <w:spacing w:val="5"/>
      <w:sz w:val="20"/>
      <w:szCs w:val="20"/>
      <w:lang w:val="x-none" w:eastAsia="x-none"/>
    </w:rPr>
  </w:style>
  <w:style w:type="paragraph" w:styleId="70">
    <w:name w:val="heading 7"/>
    <w:basedOn w:val="a3"/>
    <w:next w:val="a3"/>
    <w:link w:val="71"/>
    <w:qFormat/>
    <w:rsid w:val="00B044E7"/>
    <w:pPr>
      <w:spacing w:after="0"/>
      <w:outlineLvl w:val="6"/>
    </w:pPr>
    <w:rPr>
      <w:rFonts w:cs="Times New Roman"/>
      <w:b/>
      <w:bCs/>
      <w:i/>
      <w:iCs/>
      <w:color w:val="5A5A5A"/>
      <w:sz w:val="20"/>
      <w:szCs w:val="20"/>
      <w:lang w:val="x-none" w:eastAsia="x-none"/>
    </w:rPr>
  </w:style>
  <w:style w:type="paragraph" w:styleId="8">
    <w:name w:val="heading 8"/>
    <w:basedOn w:val="a3"/>
    <w:next w:val="a3"/>
    <w:link w:val="80"/>
    <w:qFormat/>
    <w:rsid w:val="00B044E7"/>
    <w:pPr>
      <w:spacing w:after="0"/>
      <w:outlineLvl w:val="7"/>
    </w:pPr>
    <w:rPr>
      <w:rFonts w:cs="Times New Roman"/>
      <w:b/>
      <w:bCs/>
      <w:color w:val="7F7F7F"/>
      <w:sz w:val="20"/>
      <w:szCs w:val="20"/>
      <w:lang w:val="x-none" w:eastAsia="x-none"/>
    </w:rPr>
  </w:style>
  <w:style w:type="paragraph" w:styleId="9">
    <w:name w:val="heading 9"/>
    <w:basedOn w:val="a3"/>
    <w:next w:val="a3"/>
    <w:link w:val="90"/>
    <w:qFormat/>
    <w:rsid w:val="00B044E7"/>
    <w:pPr>
      <w:spacing w:after="0" w:line="271" w:lineRule="auto"/>
      <w:outlineLvl w:val="8"/>
    </w:pPr>
    <w:rPr>
      <w:rFonts w:cs="Times New Roman"/>
      <w:b/>
      <w:bCs/>
      <w:i/>
      <w:iCs/>
      <w:color w:val="7F7F7F"/>
      <w:sz w:val="18"/>
      <w:szCs w:val="18"/>
      <w:lang w:val="x-none" w:eastAsia="x-none"/>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character" w:customStyle="1" w:styleId="10">
    <w:name w:val="Заголовок 1 Знак"/>
    <w:aliases w:val="перед заголовком 2 Знак"/>
    <w:link w:val="1"/>
    <w:uiPriority w:val="9"/>
    <w:locked/>
    <w:rsid w:val="000F180E"/>
    <w:rPr>
      <w:b/>
      <w:sz w:val="28"/>
      <w:szCs w:val="28"/>
      <w:lang w:val="ru-RU" w:eastAsia="x-none" w:bidi="ar-SA"/>
    </w:rPr>
  </w:style>
  <w:style w:type="character" w:customStyle="1" w:styleId="21">
    <w:name w:val="Заголовок 2 Знак"/>
    <w:aliases w:val="Заголовок 2 - после заг.1 и перед заг.3 Знак"/>
    <w:link w:val="20"/>
    <w:locked/>
    <w:rsid w:val="00DF4263"/>
    <w:rPr>
      <w:rFonts w:ascii="Times New Roman" w:hAnsi="Times New Roman"/>
      <w:bCs/>
      <w:sz w:val="25"/>
      <w:szCs w:val="25"/>
      <w:lang w:eastAsia="x-none"/>
    </w:rPr>
  </w:style>
  <w:style w:type="character" w:customStyle="1" w:styleId="30">
    <w:name w:val="Заголовок 3 Знак"/>
    <w:link w:val="3"/>
    <w:locked/>
    <w:rsid w:val="00F122F9"/>
    <w:rPr>
      <w:rFonts w:ascii="Times New Roman" w:hAnsi="Times New Roman" w:cs="Times New Roman"/>
      <w:sz w:val="24"/>
      <w:szCs w:val="24"/>
      <w:lang w:val="ru-RU" w:eastAsia="ru-RU"/>
    </w:rPr>
  </w:style>
  <w:style w:type="character" w:customStyle="1" w:styleId="40">
    <w:name w:val="Заголовок 4 Знак"/>
    <w:link w:val="4"/>
    <w:locked/>
    <w:rsid w:val="00D37293"/>
    <w:rPr>
      <w:rFonts w:ascii="Times New Roman" w:hAnsi="Times New Roman"/>
      <w:b/>
      <w:spacing w:val="5"/>
      <w:sz w:val="24"/>
      <w:szCs w:val="24"/>
      <w:lang w:val="x-none" w:eastAsia="x-none"/>
    </w:rPr>
  </w:style>
  <w:style w:type="character" w:customStyle="1" w:styleId="50">
    <w:name w:val="Заголовок 5 Знак"/>
    <w:link w:val="5"/>
    <w:locked/>
    <w:rsid w:val="00B044E7"/>
    <w:rPr>
      <w:i/>
      <w:iCs/>
      <w:sz w:val="24"/>
      <w:szCs w:val="24"/>
    </w:rPr>
  </w:style>
  <w:style w:type="character" w:customStyle="1" w:styleId="60">
    <w:name w:val="Заголовок 6 Знак"/>
    <w:aliases w:val="H6 Знак"/>
    <w:link w:val="6"/>
    <w:locked/>
    <w:rsid w:val="00B044E7"/>
    <w:rPr>
      <w:b/>
      <w:bCs/>
      <w:color w:val="595959"/>
      <w:spacing w:val="5"/>
      <w:shd w:val="clear" w:color="auto" w:fill="FFFFFF"/>
    </w:rPr>
  </w:style>
  <w:style w:type="character" w:customStyle="1" w:styleId="71">
    <w:name w:val="Заголовок 7 Знак"/>
    <w:link w:val="70"/>
    <w:locked/>
    <w:rsid w:val="00B044E7"/>
    <w:rPr>
      <w:b/>
      <w:bCs/>
      <w:i/>
      <w:iCs/>
      <w:color w:val="5A5A5A"/>
      <w:sz w:val="20"/>
      <w:szCs w:val="20"/>
    </w:rPr>
  </w:style>
  <w:style w:type="character" w:customStyle="1" w:styleId="80">
    <w:name w:val="Заголовок 8 Знак"/>
    <w:link w:val="8"/>
    <w:locked/>
    <w:rsid w:val="00B044E7"/>
    <w:rPr>
      <w:b/>
      <w:bCs/>
      <w:color w:val="7F7F7F"/>
      <w:sz w:val="20"/>
      <w:szCs w:val="20"/>
    </w:rPr>
  </w:style>
  <w:style w:type="character" w:customStyle="1" w:styleId="90">
    <w:name w:val="Заголовок 9 Знак"/>
    <w:link w:val="9"/>
    <w:locked/>
    <w:rsid w:val="00B044E7"/>
    <w:rPr>
      <w:b/>
      <w:bCs/>
      <w:i/>
      <w:iCs/>
      <w:color w:val="7F7F7F"/>
      <w:sz w:val="18"/>
      <w:szCs w:val="18"/>
    </w:rPr>
  </w:style>
  <w:style w:type="paragraph" w:styleId="a8">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a9"/>
    <w:uiPriority w:val="99"/>
    <w:rsid w:val="00565F2D"/>
    <w:pPr>
      <w:tabs>
        <w:tab w:val="center" w:pos="4677"/>
        <w:tab w:val="right" w:pos="9355"/>
      </w:tabs>
      <w:spacing w:after="0" w:line="240" w:lineRule="auto"/>
    </w:pPr>
  </w:style>
  <w:style w:type="character" w:customStyle="1" w:styleId="a9">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5"/>
    <w:link w:val="a8"/>
    <w:uiPriority w:val="99"/>
    <w:locked/>
    <w:rsid w:val="00565F2D"/>
  </w:style>
  <w:style w:type="paragraph" w:styleId="aa">
    <w:name w:val="footer"/>
    <w:basedOn w:val="a3"/>
    <w:link w:val="ab"/>
    <w:uiPriority w:val="99"/>
    <w:rsid w:val="00565F2D"/>
    <w:pPr>
      <w:tabs>
        <w:tab w:val="center" w:pos="4677"/>
        <w:tab w:val="right" w:pos="9355"/>
      </w:tabs>
      <w:spacing w:after="0" w:line="240" w:lineRule="auto"/>
    </w:pPr>
  </w:style>
  <w:style w:type="character" w:customStyle="1" w:styleId="ab">
    <w:name w:val="Нижний колонтитул Знак"/>
    <w:basedOn w:val="a5"/>
    <w:link w:val="aa"/>
    <w:uiPriority w:val="99"/>
    <w:locked/>
    <w:rsid w:val="00565F2D"/>
  </w:style>
  <w:style w:type="paragraph" w:styleId="ac">
    <w:name w:val="Body Text"/>
    <w:aliases w:val="Body Text Char,body text"/>
    <w:basedOn w:val="a3"/>
    <w:link w:val="ad"/>
    <w:rsid w:val="00D86372"/>
    <w:pPr>
      <w:spacing w:after="120" w:line="240" w:lineRule="auto"/>
      <w:jc w:val="both"/>
    </w:pPr>
    <w:rPr>
      <w:rFonts w:ascii="Times New Roman" w:hAnsi="Times New Roman" w:cs="Times New Roman"/>
      <w:sz w:val="24"/>
      <w:szCs w:val="24"/>
      <w:lang w:val="x-none" w:eastAsia="ru-RU"/>
    </w:rPr>
  </w:style>
  <w:style w:type="character" w:customStyle="1" w:styleId="ad">
    <w:name w:val="Основной текст Знак"/>
    <w:aliases w:val="Body Text Char Знак,body text Знак"/>
    <w:link w:val="ac"/>
    <w:locked/>
    <w:rsid w:val="00D86372"/>
    <w:rPr>
      <w:rFonts w:ascii="Times New Roman" w:hAnsi="Times New Roman" w:cs="Times New Roman"/>
      <w:sz w:val="24"/>
      <w:szCs w:val="24"/>
      <w:lang w:val="x-none" w:eastAsia="ru-RU"/>
    </w:rPr>
  </w:style>
  <w:style w:type="character" w:customStyle="1" w:styleId="grame">
    <w:name w:val="grame"/>
    <w:basedOn w:val="a5"/>
    <w:rsid w:val="00D86372"/>
  </w:style>
  <w:style w:type="paragraph" w:styleId="22">
    <w:name w:val="Body Text 2"/>
    <w:basedOn w:val="a3"/>
    <w:link w:val="23"/>
    <w:rsid w:val="00D86372"/>
    <w:pPr>
      <w:spacing w:after="0" w:line="240" w:lineRule="auto"/>
    </w:pPr>
    <w:rPr>
      <w:rFonts w:ascii="Times New Roman" w:hAnsi="Times New Roman" w:cs="Times New Roman"/>
      <w:color w:val="FF0000"/>
      <w:sz w:val="24"/>
      <w:szCs w:val="24"/>
      <w:lang w:val="x-none" w:eastAsia="ru-RU"/>
    </w:rPr>
  </w:style>
  <w:style w:type="character" w:customStyle="1" w:styleId="23">
    <w:name w:val="Основной текст 2 Знак"/>
    <w:link w:val="22"/>
    <w:locked/>
    <w:rsid w:val="00D86372"/>
    <w:rPr>
      <w:rFonts w:ascii="Times New Roman" w:hAnsi="Times New Roman" w:cs="Times New Roman"/>
      <w:color w:val="FF0000"/>
      <w:sz w:val="24"/>
      <w:szCs w:val="24"/>
      <w:lang w:val="x-none" w:eastAsia="ru-RU"/>
    </w:rPr>
  </w:style>
  <w:style w:type="paragraph" w:customStyle="1" w:styleId="Style4">
    <w:name w:val="Style4"/>
    <w:basedOn w:val="a3"/>
    <w:rsid w:val="00D86372"/>
    <w:pPr>
      <w:widowControl w:val="0"/>
      <w:autoSpaceDE w:val="0"/>
      <w:autoSpaceDN w:val="0"/>
      <w:adjustRightInd w:val="0"/>
      <w:spacing w:after="0" w:line="302" w:lineRule="exact"/>
      <w:jc w:val="both"/>
    </w:pPr>
    <w:rPr>
      <w:rFonts w:cs="Times New Roman"/>
      <w:sz w:val="24"/>
      <w:szCs w:val="24"/>
      <w:lang w:eastAsia="ru-RU"/>
    </w:rPr>
  </w:style>
  <w:style w:type="paragraph" w:styleId="ae">
    <w:name w:val="Normal (Web)"/>
    <w:basedOn w:val="a3"/>
    <w:rsid w:val="00D86372"/>
    <w:pPr>
      <w:spacing w:before="100" w:beforeAutospacing="1" w:after="100" w:afterAutospacing="1" w:line="240" w:lineRule="auto"/>
    </w:pPr>
    <w:rPr>
      <w:rFonts w:cs="Times New Roman"/>
      <w:sz w:val="24"/>
      <w:szCs w:val="24"/>
      <w:lang w:eastAsia="ru-RU"/>
    </w:rPr>
  </w:style>
  <w:style w:type="paragraph" w:customStyle="1" w:styleId="ConsPlusNonformat">
    <w:name w:val="ConsPlusNonformat"/>
    <w:uiPriority w:val="99"/>
    <w:rsid w:val="00F76C5C"/>
    <w:pPr>
      <w:autoSpaceDE w:val="0"/>
      <w:autoSpaceDN w:val="0"/>
      <w:adjustRightInd w:val="0"/>
    </w:pPr>
    <w:rPr>
      <w:rFonts w:ascii="Courier New" w:hAnsi="Courier New" w:cs="Courier New"/>
      <w:lang w:val="en-US" w:eastAsia="en-US"/>
    </w:rPr>
  </w:style>
  <w:style w:type="paragraph" w:customStyle="1" w:styleId="ConsPlusTitle">
    <w:name w:val="ConsPlusTitle"/>
    <w:rsid w:val="00F76C5C"/>
    <w:pPr>
      <w:autoSpaceDE w:val="0"/>
      <w:autoSpaceDN w:val="0"/>
      <w:adjustRightInd w:val="0"/>
    </w:pPr>
    <w:rPr>
      <w:b/>
      <w:bCs/>
      <w:sz w:val="24"/>
      <w:szCs w:val="24"/>
      <w:lang w:val="en-US" w:eastAsia="en-US"/>
    </w:rPr>
  </w:style>
  <w:style w:type="paragraph" w:styleId="af">
    <w:name w:val="Название"/>
    <w:basedOn w:val="a3"/>
    <w:next w:val="a3"/>
    <w:link w:val="af0"/>
    <w:qFormat/>
    <w:rsid w:val="00B044E7"/>
    <w:pPr>
      <w:spacing w:after="300" w:line="240" w:lineRule="auto"/>
    </w:pPr>
    <w:rPr>
      <w:rFonts w:cs="Times New Roman"/>
      <w:smallCaps/>
      <w:sz w:val="52"/>
      <w:szCs w:val="52"/>
      <w:lang w:val="x-none" w:eastAsia="x-none"/>
    </w:rPr>
  </w:style>
  <w:style w:type="character" w:customStyle="1" w:styleId="af0">
    <w:name w:val="Название Знак"/>
    <w:link w:val="af"/>
    <w:locked/>
    <w:rsid w:val="00B044E7"/>
    <w:rPr>
      <w:smallCaps/>
      <w:sz w:val="52"/>
      <w:szCs w:val="52"/>
    </w:rPr>
  </w:style>
  <w:style w:type="paragraph" w:styleId="af1">
    <w:name w:val="Subtitle"/>
    <w:basedOn w:val="a3"/>
    <w:next w:val="a3"/>
    <w:link w:val="af2"/>
    <w:qFormat/>
    <w:rsid w:val="00B044E7"/>
    <w:rPr>
      <w:rFonts w:cs="Times New Roman"/>
      <w:i/>
      <w:iCs/>
      <w:smallCaps/>
      <w:spacing w:val="10"/>
      <w:sz w:val="28"/>
      <w:szCs w:val="28"/>
      <w:lang w:val="x-none" w:eastAsia="x-none"/>
    </w:rPr>
  </w:style>
  <w:style w:type="character" w:customStyle="1" w:styleId="af2">
    <w:name w:val="Подзаголовок Знак"/>
    <w:link w:val="af1"/>
    <w:locked/>
    <w:rsid w:val="00B044E7"/>
    <w:rPr>
      <w:i/>
      <w:iCs/>
      <w:smallCaps/>
      <w:spacing w:val="10"/>
      <w:sz w:val="28"/>
      <w:szCs w:val="28"/>
    </w:rPr>
  </w:style>
  <w:style w:type="character" w:styleId="af3">
    <w:name w:val="Strong"/>
    <w:qFormat/>
    <w:rsid w:val="00B044E7"/>
    <w:rPr>
      <w:b/>
      <w:bCs/>
    </w:rPr>
  </w:style>
  <w:style w:type="character" w:styleId="af4">
    <w:name w:val="Emphasis"/>
    <w:qFormat/>
    <w:rsid w:val="00B044E7"/>
    <w:rPr>
      <w:b/>
      <w:bCs/>
      <w:i/>
      <w:iCs/>
      <w:spacing w:val="10"/>
    </w:rPr>
  </w:style>
  <w:style w:type="paragraph" w:customStyle="1" w:styleId="NoSpacing">
    <w:name w:val="No Spacing"/>
    <w:basedOn w:val="a3"/>
    <w:rsid w:val="00B044E7"/>
    <w:pPr>
      <w:spacing w:after="0" w:line="240" w:lineRule="auto"/>
    </w:pPr>
  </w:style>
  <w:style w:type="paragraph" w:customStyle="1" w:styleId="ListParagraph">
    <w:name w:val="List Paragraph"/>
    <w:basedOn w:val="a3"/>
    <w:rsid w:val="00B044E7"/>
    <w:pPr>
      <w:ind w:left="720"/>
    </w:pPr>
  </w:style>
  <w:style w:type="paragraph" w:customStyle="1" w:styleId="Quote">
    <w:name w:val="Quote"/>
    <w:basedOn w:val="a3"/>
    <w:next w:val="a3"/>
    <w:link w:val="QuoteChar"/>
    <w:rsid w:val="00B044E7"/>
    <w:rPr>
      <w:rFonts w:cs="Times New Roman"/>
      <w:i/>
      <w:iCs/>
      <w:sz w:val="20"/>
      <w:szCs w:val="20"/>
      <w:lang w:val="x-none" w:eastAsia="x-none"/>
    </w:rPr>
  </w:style>
  <w:style w:type="character" w:customStyle="1" w:styleId="QuoteChar">
    <w:name w:val="Quote Char"/>
    <w:link w:val="Quote"/>
    <w:locked/>
    <w:rsid w:val="00B044E7"/>
    <w:rPr>
      <w:i/>
      <w:iCs/>
    </w:rPr>
  </w:style>
  <w:style w:type="paragraph" w:customStyle="1" w:styleId="IntenseQuote">
    <w:name w:val="Intense Quote"/>
    <w:basedOn w:val="a3"/>
    <w:next w:val="a3"/>
    <w:link w:val="IntenseQuoteChar"/>
    <w:rsid w:val="00B044E7"/>
    <w:pPr>
      <w:pBdr>
        <w:top w:val="single" w:sz="4" w:space="10" w:color="auto"/>
        <w:bottom w:val="single" w:sz="4" w:space="10" w:color="auto"/>
      </w:pBdr>
      <w:spacing w:before="240" w:after="240" w:line="300" w:lineRule="auto"/>
      <w:ind w:left="1152" w:right="1152"/>
      <w:jc w:val="both"/>
    </w:pPr>
    <w:rPr>
      <w:rFonts w:cs="Times New Roman"/>
      <w:i/>
      <w:iCs/>
      <w:sz w:val="20"/>
      <w:szCs w:val="20"/>
      <w:lang w:val="x-none" w:eastAsia="x-none"/>
    </w:rPr>
  </w:style>
  <w:style w:type="character" w:customStyle="1" w:styleId="IntenseQuoteChar">
    <w:name w:val="Intense Quote Char"/>
    <w:link w:val="IntenseQuote"/>
    <w:locked/>
    <w:rsid w:val="00B044E7"/>
    <w:rPr>
      <w:i/>
      <w:iCs/>
    </w:rPr>
  </w:style>
  <w:style w:type="character" w:customStyle="1" w:styleId="SubtleEmphasis">
    <w:name w:val="Subtle Emphasis"/>
    <w:rsid w:val="00B044E7"/>
    <w:rPr>
      <w:i/>
      <w:iCs/>
    </w:rPr>
  </w:style>
  <w:style w:type="character" w:customStyle="1" w:styleId="IntenseEmphasis">
    <w:name w:val="Intense Emphasis"/>
    <w:rsid w:val="00B044E7"/>
    <w:rPr>
      <w:b/>
      <w:bCs/>
      <w:i/>
      <w:iCs/>
    </w:rPr>
  </w:style>
  <w:style w:type="character" w:customStyle="1" w:styleId="SubtleReference">
    <w:name w:val="Subtle Reference"/>
    <w:rsid w:val="00B044E7"/>
    <w:rPr>
      <w:smallCaps/>
    </w:rPr>
  </w:style>
  <w:style w:type="character" w:customStyle="1" w:styleId="IntenseReference">
    <w:name w:val="Intense Reference"/>
    <w:rsid w:val="00B044E7"/>
    <w:rPr>
      <w:b/>
      <w:bCs/>
      <w:smallCaps/>
    </w:rPr>
  </w:style>
  <w:style w:type="character" w:customStyle="1" w:styleId="BookTitle">
    <w:name w:val="Book Title"/>
    <w:rsid w:val="00B044E7"/>
    <w:rPr>
      <w:i/>
      <w:iCs/>
      <w:smallCaps/>
      <w:spacing w:val="5"/>
    </w:rPr>
  </w:style>
  <w:style w:type="paragraph" w:customStyle="1" w:styleId="TOCHeading">
    <w:name w:val="TOC Heading"/>
    <w:basedOn w:val="1"/>
    <w:next w:val="a3"/>
    <w:semiHidden/>
    <w:rsid w:val="00B044E7"/>
    <w:pPr>
      <w:outlineLvl w:val="9"/>
    </w:pPr>
  </w:style>
  <w:style w:type="paragraph" w:styleId="12">
    <w:name w:val="toc 1"/>
    <w:basedOn w:val="a3"/>
    <w:next w:val="a3"/>
    <w:autoRedefine/>
    <w:uiPriority w:val="39"/>
    <w:qFormat/>
    <w:rsid w:val="00236D16"/>
    <w:pPr>
      <w:tabs>
        <w:tab w:val="right" w:leader="dot" w:pos="10195"/>
      </w:tabs>
      <w:spacing w:after="100" w:line="240" w:lineRule="auto"/>
    </w:pPr>
    <w:rPr>
      <w:rFonts w:ascii="Times New Roman" w:hAnsi="Times New Roman" w:cs="Times New Roman"/>
      <w:noProof/>
      <w:sz w:val="26"/>
      <w:szCs w:val="26"/>
      <w:lang w:val="ru-RU"/>
    </w:rPr>
  </w:style>
  <w:style w:type="paragraph" w:styleId="24">
    <w:name w:val="toc 2"/>
    <w:basedOn w:val="a3"/>
    <w:next w:val="a3"/>
    <w:autoRedefine/>
    <w:uiPriority w:val="39"/>
    <w:qFormat/>
    <w:rsid w:val="00F122F9"/>
    <w:pPr>
      <w:spacing w:after="100"/>
      <w:ind w:left="220"/>
    </w:pPr>
  </w:style>
  <w:style w:type="character" w:styleId="af5">
    <w:name w:val="Hyperlink"/>
    <w:rsid w:val="00F122F9"/>
    <w:rPr>
      <w:color w:val="0000FF"/>
      <w:u w:val="single"/>
    </w:rPr>
  </w:style>
  <w:style w:type="paragraph" w:styleId="31">
    <w:name w:val="toc 3"/>
    <w:basedOn w:val="a3"/>
    <w:next w:val="a3"/>
    <w:autoRedefine/>
    <w:uiPriority w:val="39"/>
    <w:semiHidden/>
    <w:qFormat/>
    <w:rsid w:val="005B34F2"/>
    <w:pPr>
      <w:spacing w:after="100"/>
      <w:ind w:left="440"/>
    </w:pPr>
    <w:rPr>
      <w:rFonts w:ascii="Calibri" w:hAnsi="Calibri" w:cs="Calibri"/>
      <w:lang w:val="ru-RU" w:eastAsia="ru-RU"/>
    </w:rPr>
  </w:style>
  <w:style w:type="paragraph" w:styleId="41">
    <w:name w:val="toc 4"/>
    <w:basedOn w:val="a3"/>
    <w:next w:val="a3"/>
    <w:autoRedefine/>
    <w:semiHidden/>
    <w:rsid w:val="005B34F2"/>
    <w:pPr>
      <w:spacing w:after="100"/>
      <w:ind w:left="660"/>
    </w:pPr>
    <w:rPr>
      <w:rFonts w:ascii="Calibri" w:hAnsi="Calibri" w:cs="Calibri"/>
      <w:lang w:val="ru-RU" w:eastAsia="ru-RU"/>
    </w:rPr>
  </w:style>
  <w:style w:type="paragraph" w:styleId="51">
    <w:name w:val="toc 5"/>
    <w:basedOn w:val="a3"/>
    <w:next w:val="a3"/>
    <w:autoRedefine/>
    <w:semiHidden/>
    <w:rsid w:val="005B34F2"/>
    <w:pPr>
      <w:spacing w:after="100"/>
      <w:ind w:left="880"/>
    </w:pPr>
    <w:rPr>
      <w:rFonts w:ascii="Calibri" w:hAnsi="Calibri" w:cs="Calibri"/>
      <w:lang w:val="ru-RU" w:eastAsia="ru-RU"/>
    </w:rPr>
  </w:style>
  <w:style w:type="paragraph" w:styleId="61">
    <w:name w:val="toc 6"/>
    <w:basedOn w:val="a3"/>
    <w:next w:val="a3"/>
    <w:autoRedefine/>
    <w:semiHidden/>
    <w:rsid w:val="005B34F2"/>
    <w:pPr>
      <w:spacing w:after="100"/>
      <w:ind w:left="1100"/>
    </w:pPr>
    <w:rPr>
      <w:rFonts w:ascii="Calibri" w:hAnsi="Calibri" w:cs="Calibri"/>
      <w:lang w:val="ru-RU" w:eastAsia="ru-RU"/>
    </w:rPr>
  </w:style>
  <w:style w:type="paragraph" w:styleId="72">
    <w:name w:val="toc 7"/>
    <w:basedOn w:val="a3"/>
    <w:next w:val="a3"/>
    <w:autoRedefine/>
    <w:semiHidden/>
    <w:rsid w:val="005B34F2"/>
    <w:pPr>
      <w:spacing w:after="100"/>
      <w:ind w:left="1320"/>
    </w:pPr>
    <w:rPr>
      <w:rFonts w:ascii="Calibri" w:hAnsi="Calibri" w:cs="Calibri"/>
      <w:lang w:val="ru-RU" w:eastAsia="ru-RU"/>
    </w:rPr>
  </w:style>
  <w:style w:type="paragraph" w:styleId="81">
    <w:name w:val="toc 8"/>
    <w:basedOn w:val="a3"/>
    <w:next w:val="a3"/>
    <w:autoRedefine/>
    <w:semiHidden/>
    <w:rsid w:val="005B34F2"/>
    <w:pPr>
      <w:spacing w:after="100"/>
      <w:ind w:left="1540"/>
    </w:pPr>
    <w:rPr>
      <w:rFonts w:ascii="Calibri" w:hAnsi="Calibri" w:cs="Calibri"/>
      <w:lang w:val="ru-RU" w:eastAsia="ru-RU"/>
    </w:rPr>
  </w:style>
  <w:style w:type="paragraph" w:styleId="91">
    <w:name w:val="toc 9"/>
    <w:basedOn w:val="a3"/>
    <w:next w:val="a3"/>
    <w:autoRedefine/>
    <w:semiHidden/>
    <w:rsid w:val="005B34F2"/>
    <w:pPr>
      <w:spacing w:after="100"/>
      <w:ind w:left="1760"/>
    </w:pPr>
    <w:rPr>
      <w:rFonts w:ascii="Calibri" w:hAnsi="Calibri" w:cs="Calibri"/>
      <w:lang w:val="ru-RU" w:eastAsia="ru-RU"/>
    </w:rPr>
  </w:style>
  <w:style w:type="paragraph" w:styleId="32">
    <w:name w:val="Body Text 3"/>
    <w:basedOn w:val="a3"/>
    <w:link w:val="33"/>
    <w:rsid w:val="00633C1F"/>
    <w:pPr>
      <w:spacing w:after="120"/>
    </w:pPr>
    <w:rPr>
      <w:rFonts w:cs="Times New Roman"/>
      <w:sz w:val="16"/>
      <w:szCs w:val="16"/>
      <w:lang w:val="x-none" w:eastAsia="x-none"/>
    </w:rPr>
  </w:style>
  <w:style w:type="character" w:customStyle="1" w:styleId="33">
    <w:name w:val="Основной текст 3 Знак"/>
    <w:link w:val="32"/>
    <w:locked/>
    <w:rsid w:val="00633C1F"/>
    <w:rPr>
      <w:sz w:val="16"/>
      <w:szCs w:val="16"/>
    </w:rPr>
  </w:style>
  <w:style w:type="paragraph" w:customStyle="1" w:styleId="ConsNormal">
    <w:name w:val="ConsNormal"/>
    <w:rsid w:val="00633C1F"/>
    <w:pPr>
      <w:widowControl w:val="0"/>
      <w:autoSpaceDE w:val="0"/>
      <w:autoSpaceDN w:val="0"/>
      <w:adjustRightInd w:val="0"/>
      <w:ind w:right="19772" w:firstLine="720"/>
    </w:pPr>
    <w:rPr>
      <w:rFonts w:ascii="Arial" w:hAnsi="Arial" w:cs="Arial"/>
    </w:rPr>
  </w:style>
  <w:style w:type="paragraph" w:customStyle="1" w:styleId="ConsNonformat">
    <w:name w:val="ConsNonformat"/>
    <w:rsid w:val="00633C1F"/>
    <w:pPr>
      <w:widowControl w:val="0"/>
      <w:autoSpaceDE w:val="0"/>
      <w:autoSpaceDN w:val="0"/>
      <w:adjustRightInd w:val="0"/>
      <w:ind w:right="19772"/>
    </w:pPr>
    <w:rPr>
      <w:rFonts w:ascii="Courier New" w:hAnsi="Courier New" w:cs="Courier New"/>
    </w:rPr>
  </w:style>
  <w:style w:type="table" w:styleId="af6">
    <w:name w:val="Table Grid"/>
    <w:basedOn w:val="a6"/>
    <w:rsid w:val="00633C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3"/>
    <w:link w:val="26"/>
    <w:rsid w:val="00DC4662"/>
    <w:pPr>
      <w:spacing w:after="120" w:line="480" w:lineRule="auto"/>
      <w:ind w:left="283"/>
    </w:pPr>
    <w:rPr>
      <w:rFonts w:ascii="Times New Roman" w:hAnsi="Times New Roman" w:cs="Times New Roman"/>
      <w:color w:val="000000"/>
      <w:sz w:val="28"/>
      <w:szCs w:val="28"/>
      <w:lang w:val="ru-RU" w:eastAsia="ru-RU"/>
    </w:rPr>
  </w:style>
  <w:style w:type="character" w:customStyle="1" w:styleId="26">
    <w:name w:val="Основной текст с отступом 2 Знак"/>
    <w:link w:val="25"/>
    <w:locked/>
    <w:rsid w:val="00DC4662"/>
    <w:rPr>
      <w:rFonts w:ascii="Times New Roman" w:hAnsi="Times New Roman" w:cs="Times New Roman"/>
      <w:color w:val="000000"/>
      <w:sz w:val="28"/>
      <w:szCs w:val="28"/>
      <w:lang w:val="ru-RU" w:eastAsia="ru-RU"/>
    </w:rPr>
  </w:style>
  <w:style w:type="paragraph" w:styleId="af7">
    <w:name w:val="Body Text Indent"/>
    <w:basedOn w:val="a3"/>
    <w:link w:val="af8"/>
    <w:rsid w:val="00DC4662"/>
    <w:pPr>
      <w:spacing w:after="120" w:line="240" w:lineRule="auto"/>
      <w:ind w:left="283"/>
    </w:pPr>
    <w:rPr>
      <w:rFonts w:ascii="Times New Roman" w:hAnsi="Times New Roman" w:cs="Times New Roman"/>
      <w:color w:val="000000"/>
      <w:sz w:val="28"/>
      <w:szCs w:val="28"/>
      <w:lang w:val="ru-RU" w:eastAsia="ru-RU"/>
    </w:rPr>
  </w:style>
  <w:style w:type="character" w:customStyle="1" w:styleId="af8">
    <w:name w:val="Основной текст с отступом Знак"/>
    <w:link w:val="af7"/>
    <w:locked/>
    <w:rsid w:val="00DC4662"/>
    <w:rPr>
      <w:rFonts w:ascii="Times New Roman" w:hAnsi="Times New Roman" w:cs="Times New Roman"/>
      <w:color w:val="000000"/>
      <w:sz w:val="28"/>
      <w:szCs w:val="28"/>
      <w:lang w:val="ru-RU" w:eastAsia="ru-RU"/>
    </w:rPr>
  </w:style>
  <w:style w:type="paragraph" w:styleId="af9">
    <w:name w:val="Balloon Text"/>
    <w:basedOn w:val="a3"/>
    <w:link w:val="afa"/>
    <w:semiHidden/>
    <w:rsid w:val="00756A08"/>
    <w:pPr>
      <w:spacing w:after="0" w:line="240" w:lineRule="auto"/>
    </w:pPr>
    <w:rPr>
      <w:rFonts w:ascii="Tahoma" w:hAnsi="Tahoma" w:cs="Times New Roman"/>
      <w:sz w:val="16"/>
      <w:szCs w:val="16"/>
      <w:lang w:val="x-none" w:eastAsia="x-none"/>
    </w:rPr>
  </w:style>
  <w:style w:type="character" w:customStyle="1" w:styleId="afa">
    <w:name w:val="Текст выноски Знак"/>
    <w:link w:val="af9"/>
    <w:semiHidden/>
    <w:locked/>
    <w:rsid w:val="00756A08"/>
    <w:rPr>
      <w:rFonts w:ascii="Tahoma" w:hAnsi="Tahoma" w:cs="Tahoma"/>
      <w:sz w:val="16"/>
      <w:szCs w:val="16"/>
    </w:rPr>
  </w:style>
  <w:style w:type="paragraph" w:styleId="34">
    <w:name w:val="Body Text Indent 3"/>
    <w:basedOn w:val="a3"/>
    <w:link w:val="35"/>
    <w:rsid w:val="00672E19"/>
    <w:pPr>
      <w:spacing w:after="120"/>
      <w:ind w:left="283"/>
    </w:pPr>
    <w:rPr>
      <w:rFonts w:cs="Times New Roman"/>
      <w:sz w:val="16"/>
      <w:szCs w:val="16"/>
      <w:lang w:val="x-none" w:eastAsia="x-none"/>
    </w:rPr>
  </w:style>
  <w:style w:type="character" w:customStyle="1" w:styleId="35">
    <w:name w:val="Основной текст с отступом 3 Знак"/>
    <w:link w:val="34"/>
    <w:locked/>
    <w:rsid w:val="00672E19"/>
    <w:rPr>
      <w:sz w:val="16"/>
      <w:szCs w:val="16"/>
    </w:rPr>
  </w:style>
  <w:style w:type="character" w:customStyle="1" w:styleId="afb">
    <w:name w:val="Текст Знак"/>
    <w:link w:val="afc"/>
    <w:locked/>
    <w:rsid w:val="0051281A"/>
    <w:rPr>
      <w:rFonts w:ascii="Courier New" w:hAnsi="Courier New" w:cs="Courier New"/>
    </w:rPr>
  </w:style>
  <w:style w:type="paragraph" w:styleId="afc">
    <w:name w:val="Plain Text"/>
    <w:basedOn w:val="a3"/>
    <w:link w:val="afb"/>
    <w:rsid w:val="0051281A"/>
    <w:pPr>
      <w:spacing w:after="0" w:line="240" w:lineRule="auto"/>
    </w:pPr>
    <w:rPr>
      <w:rFonts w:ascii="Courier New" w:hAnsi="Courier New" w:cs="Times New Roman"/>
      <w:sz w:val="20"/>
      <w:szCs w:val="20"/>
      <w:lang w:val="x-none" w:eastAsia="x-none"/>
    </w:rPr>
  </w:style>
  <w:style w:type="character" w:customStyle="1" w:styleId="13">
    <w:name w:val="Текст Знак1"/>
    <w:semiHidden/>
    <w:rsid w:val="0051281A"/>
    <w:rPr>
      <w:rFonts w:ascii="Consolas" w:hAnsi="Consolas" w:cs="Consolas"/>
      <w:sz w:val="21"/>
      <w:szCs w:val="21"/>
    </w:rPr>
  </w:style>
  <w:style w:type="character" w:customStyle="1" w:styleId="afd">
    <w:name w:val="Дата Знак"/>
    <w:link w:val="afe"/>
    <w:locked/>
    <w:rsid w:val="0051281A"/>
    <w:rPr>
      <w:rFonts w:ascii="Times New Roman" w:hAnsi="Times New Roman" w:cs="Times New Roman"/>
      <w:sz w:val="24"/>
      <w:szCs w:val="24"/>
    </w:rPr>
  </w:style>
  <w:style w:type="paragraph" w:styleId="afe">
    <w:name w:val="Date"/>
    <w:basedOn w:val="a3"/>
    <w:next w:val="a3"/>
    <w:link w:val="afd"/>
    <w:rsid w:val="0051281A"/>
    <w:pPr>
      <w:spacing w:after="60" w:line="240" w:lineRule="auto"/>
      <w:jc w:val="both"/>
    </w:pPr>
    <w:rPr>
      <w:rFonts w:ascii="Times New Roman" w:hAnsi="Times New Roman" w:cs="Times New Roman"/>
      <w:sz w:val="24"/>
      <w:szCs w:val="24"/>
      <w:lang w:val="x-none" w:eastAsia="x-none"/>
    </w:rPr>
  </w:style>
  <w:style w:type="character" w:customStyle="1" w:styleId="14">
    <w:name w:val="Дата Знак1"/>
    <w:basedOn w:val="a5"/>
    <w:semiHidden/>
    <w:rsid w:val="0051281A"/>
  </w:style>
  <w:style w:type="character" w:styleId="aff">
    <w:name w:val="page number"/>
    <w:basedOn w:val="a5"/>
    <w:rsid w:val="0051281A"/>
  </w:style>
  <w:style w:type="paragraph" w:customStyle="1" w:styleId="aff0">
    <w:name w:val="Тендерные данные"/>
    <w:basedOn w:val="a3"/>
    <w:semiHidden/>
    <w:rsid w:val="0051281A"/>
    <w:pPr>
      <w:tabs>
        <w:tab w:val="left" w:pos="1985"/>
      </w:tabs>
      <w:spacing w:before="120" w:after="60" w:line="240" w:lineRule="auto"/>
      <w:jc w:val="both"/>
    </w:pPr>
    <w:rPr>
      <w:rFonts w:cs="Times New Roman"/>
      <w:b/>
      <w:bCs/>
      <w:sz w:val="24"/>
      <w:szCs w:val="24"/>
      <w:lang w:val="ru-RU" w:eastAsia="ru-RU"/>
    </w:rPr>
  </w:style>
  <w:style w:type="paragraph" w:customStyle="1" w:styleId="aff1">
    <w:name w:val="Íîðìàëüíûé"/>
    <w:semiHidden/>
    <w:rsid w:val="0051281A"/>
    <w:rPr>
      <w:rFonts w:ascii="Courier" w:hAnsi="Courier" w:cs="Courier"/>
      <w:sz w:val="24"/>
      <w:szCs w:val="24"/>
      <w:lang w:val="en-GB"/>
    </w:rPr>
  </w:style>
  <w:style w:type="character" w:customStyle="1" w:styleId="HTML">
    <w:name w:val="Адрес HTML Знак"/>
    <w:link w:val="HTML0"/>
    <w:locked/>
    <w:rsid w:val="0051281A"/>
    <w:rPr>
      <w:rFonts w:ascii="Times New Roman" w:hAnsi="Times New Roman" w:cs="Times New Roman"/>
      <w:i/>
      <w:iCs/>
      <w:sz w:val="24"/>
      <w:szCs w:val="24"/>
    </w:rPr>
  </w:style>
  <w:style w:type="paragraph" w:styleId="HTML0">
    <w:name w:val="HTML Address"/>
    <w:basedOn w:val="a3"/>
    <w:link w:val="HTML"/>
    <w:rsid w:val="0051281A"/>
    <w:pPr>
      <w:spacing w:after="60" w:line="240" w:lineRule="auto"/>
      <w:jc w:val="both"/>
    </w:pPr>
    <w:rPr>
      <w:rFonts w:ascii="Times New Roman" w:hAnsi="Times New Roman" w:cs="Times New Roman"/>
      <w:i/>
      <w:iCs/>
      <w:sz w:val="24"/>
      <w:szCs w:val="24"/>
      <w:lang w:val="x-none" w:eastAsia="x-none"/>
    </w:rPr>
  </w:style>
  <w:style w:type="character" w:customStyle="1" w:styleId="HTML1">
    <w:name w:val="Адрес HTML Знак1"/>
    <w:semiHidden/>
    <w:rsid w:val="0051281A"/>
    <w:rPr>
      <w:i/>
      <w:iCs/>
    </w:rPr>
  </w:style>
  <w:style w:type="character" w:customStyle="1" w:styleId="aff2">
    <w:name w:val="Заголовок записки Знак"/>
    <w:link w:val="aff3"/>
    <w:locked/>
    <w:rsid w:val="0051281A"/>
    <w:rPr>
      <w:rFonts w:ascii="Times New Roman" w:hAnsi="Times New Roman" w:cs="Times New Roman"/>
      <w:sz w:val="24"/>
      <w:szCs w:val="24"/>
    </w:rPr>
  </w:style>
  <w:style w:type="paragraph" w:styleId="aff3">
    <w:name w:val="Note Heading"/>
    <w:basedOn w:val="a3"/>
    <w:next w:val="a3"/>
    <w:link w:val="aff2"/>
    <w:rsid w:val="0051281A"/>
    <w:pPr>
      <w:spacing w:after="60" w:line="240" w:lineRule="auto"/>
      <w:jc w:val="both"/>
    </w:pPr>
    <w:rPr>
      <w:rFonts w:ascii="Times New Roman" w:hAnsi="Times New Roman" w:cs="Times New Roman"/>
      <w:sz w:val="24"/>
      <w:szCs w:val="24"/>
      <w:lang w:val="x-none" w:eastAsia="x-none"/>
    </w:rPr>
  </w:style>
  <w:style w:type="character" w:customStyle="1" w:styleId="15">
    <w:name w:val="Заголовок записки Знак1"/>
    <w:basedOn w:val="a5"/>
    <w:semiHidden/>
    <w:rsid w:val="0051281A"/>
  </w:style>
  <w:style w:type="character" w:customStyle="1" w:styleId="310">
    <w:name w:val="Основной текст 3 Знак1"/>
    <w:semiHidden/>
    <w:rsid w:val="0051281A"/>
    <w:rPr>
      <w:rFonts w:ascii="Times New Roman" w:hAnsi="Times New Roman" w:cs="Times New Roman"/>
      <w:sz w:val="16"/>
      <w:szCs w:val="16"/>
    </w:rPr>
  </w:style>
  <w:style w:type="character" w:customStyle="1" w:styleId="aff4">
    <w:name w:val="Основной шрифт"/>
    <w:semiHidden/>
    <w:rsid w:val="0051281A"/>
  </w:style>
  <w:style w:type="character" w:customStyle="1" w:styleId="311">
    <w:name w:val="Основной текст с отступом 3 Знак1"/>
    <w:semiHidden/>
    <w:rsid w:val="0051281A"/>
    <w:rPr>
      <w:rFonts w:ascii="Times New Roman" w:hAnsi="Times New Roman" w:cs="Times New Roman"/>
      <w:sz w:val="16"/>
      <w:szCs w:val="16"/>
    </w:rPr>
  </w:style>
  <w:style w:type="paragraph" w:customStyle="1" w:styleId="aff5">
    <w:name w:val="Стиль"/>
    <w:rsid w:val="0051281A"/>
    <w:pPr>
      <w:ind w:firstLine="720"/>
      <w:jc w:val="both"/>
    </w:pPr>
    <w:rPr>
      <w:rFonts w:ascii="Arial" w:hAnsi="Arial" w:cs="Arial"/>
    </w:rPr>
  </w:style>
  <w:style w:type="character" w:customStyle="1" w:styleId="aff6">
    <w:name w:val="Цветовое выделение"/>
    <w:rsid w:val="0051281A"/>
    <w:rPr>
      <w:b/>
      <w:bCs/>
      <w:color w:val="000080"/>
    </w:rPr>
  </w:style>
  <w:style w:type="paragraph" w:customStyle="1" w:styleId="List2">
    <w:name w:val="List2"/>
    <w:basedOn w:val="a3"/>
    <w:rsid w:val="0051281A"/>
    <w:pPr>
      <w:tabs>
        <w:tab w:val="num" w:pos="360"/>
        <w:tab w:val="left" w:pos="1701"/>
      </w:tabs>
      <w:spacing w:after="0" w:line="360" w:lineRule="auto"/>
      <w:ind w:left="360" w:hanging="360"/>
      <w:jc w:val="both"/>
    </w:pPr>
    <w:rPr>
      <w:rFonts w:cs="Times New Roman"/>
      <w:sz w:val="24"/>
      <w:szCs w:val="24"/>
      <w:lang w:val="ru-RU" w:eastAsia="ru-RU"/>
    </w:rPr>
  </w:style>
  <w:style w:type="character" w:customStyle="1" w:styleId="16">
    <w:name w:val="Текст выноски Знак1"/>
    <w:semiHidden/>
    <w:rsid w:val="0051281A"/>
    <w:rPr>
      <w:rFonts w:ascii="Tahoma" w:hAnsi="Tahoma" w:cs="Tahoma"/>
      <w:sz w:val="16"/>
      <w:szCs w:val="16"/>
    </w:rPr>
  </w:style>
  <w:style w:type="paragraph" w:customStyle="1" w:styleId="120">
    <w:name w:val="Обычный + 12 пт"/>
    <w:aliases w:val="полужирный,По центру"/>
    <w:basedOn w:val="a3"/>
    <w:link w:val="121"/>
    <w:rsid w:val="0051281A"/>
    <w:pPr>
      <w:keepNext/>
      <w:keepLines/>
      <w:widowControl w:val="0"/>
      <w:suppressLineNumbers/>
      <w:suppressAutoHyphens/>
      <w:spacing w:after="0" w:line="240" w:lineRule="auto"/>
      <w:jc w:val="center"/>
    </w:pPr>
    <w:rPr>
      <w:rFonts w:ascii="Times New Roman" w:hAnsi="Times New Roman" w:cs="Times New Roman"/>
      <w:b/>
      <w:bCs/>
      <w:sz w:val="28"/>
      <w:szCs w:val="28"/>
      <w:lang w:val="ru-RU" w:eastAsia="ru-RU"/>
    </w:rPr>
  </w:style>
  <w:style w:type="character" w:customStyle="1" w:styleId="121">
    <w:name w:val="Обычный + 12 пт Знак"/>
    <w:aliases w:val="полужирный Знак,По центру Знак"/>
    <w:link w:val="120"/>
    <w:locked/>
    <w:rsid w:val="0051281A"/>
    <w:rPr>
      <w:rFonts w:ascii="Times New Roman" w:hAnsi="Times New Roman" w:cs="Times New Roman"/>
      <w:b/>
      <w:bCs/>
      <w:sz w:val="28"/>
      <w:szCs w:val="28"/>
      <w:lang w:val="ru-RU" w:eastAsia="ru-RU"/>
    </w:rPr>
  </w:style>
  <w:style w:type="paragraph" w:customStyle="1" w:styleId="Normal2">
    <w:name w:val="Normal2"/>
    <w:rsid w:val="0051281A"/>
  </w:style>
  <w:style w:type="character" w:customStyle="1" w:styleId="aff7">
    <w:name w:val="Схема документа Знак"/>
    <w:link w:val="aff8"/>
    <w:semiHidden/>
    <w:locked/>
    <w:rsid w:val="0051281A"/>
    <w:rPr>
      <w:rFonts w:ascii="Tahoma" w:hAnsi="Tahoma" w:cs="Tahoma"/>
      <w:shd w:val="clear" w:color="auto" w:fill="000080"/>
    </w:rPr>
  </w:style>
  <w:style w:type="paragraph" w:styleId="aff8">
    <w:name w:val="Document Map"/>
    <w:basedOn w:val="a3"/>
    <w:link w:val="aff7"/>
    <w:semiHidden/>
    <w:rsid w:val="0051281A"/>
    <w:pPr>
      <w:shd w:val="clear" w:color="auto" w:fill="000080"/>
      <w:spacing w:after="0" w:line="240" w:lineRule="auto"/>
    </w:pPr>
    <w:rPr>
      <w:rFonts w:ascii="Tahoma" w:hAnsi="Tahoma" w:cs="Times New Roman"/>
      <w:sz w:val="20"/>
      <w:szCs w:val="20"/>
      <w:lang w:val="x-none" w:eastAsia="x-none"/>
    </w:rPr>
  </w:style>
  <w:style w:type="character" w:customStyle="1" w:styleId="17">
    <w:name w:val="Схема документа Знак1"/>
    <w:semiHidden/>
    <w:rsid w:val="0051281A"/>
    <w:rPr>
      <w:rFonts w:ascii="Tahoma" w:hAnsi="Tahoma" w:cs="Tahoma"/>
      <w:sz w:val="16"/>
      <w:szCs w:val="16"/>
    </w:rPr>
  </w:style>
  <w:style w:type="paragraph" w:customStyle="1" w:styleId="aff9">
    <w:name w:val="Кр.строка"/>
    <w:basedOn w:val="a3"/>
    <w:rsid w:val="0051281A"/>
    <w:pPr>
      <w:spacing w:after="0" w:line="240" w:lineRule="auto"/>
      <w:ind w:firstLine="709"/>
      <w:jc w:val="both"/>
    </w:pPr>
    <w:rPr>
      <w:rFonts w:cs="Times New Roman"/>
      <w:sz w:val="28"/>
      <w:szCs w:val="28"/>
      <w:lang w:val="ru-RU" w:eastAsia="ru-RU"/>
    </w:rPr>
  </w:style>
  <w:style w:type="character" w:customStyle="1" w:styleId="affa">
    <w:name w:val="Текст сноски Знак"/>
    <w:link w:val="affb"/>
    <w:locked/>
    <w:rsid w:val="0051281A"/>
    <w:rPr>
      <w:rFonts w:ascii="Times New Roman" w:hAnsi="Times New Roman" w:cs="Times New Roman"/>
    </w:rPr>
  </w:style>
  <w:style w:type="paragraph" w:styleId="affb">
    <w:name w:val="footnote text"/>
    <w:basedOn w:val="a3"/>
    <w:link w:val="affa"/>
    <w:semiHidden/>
    <w:rsid w:val="0051281A"/>
    <w:pPr>
      <w:spacing w:after="0" w:line="240" w:lineRule="auto"/>
    </w:pPr>
    <w:rPr>
      <w:rFonts w:ascii="Times New Roman" w:hAnsi="Times New Roman" w:cs="Times New Roman"/>
      <w:sz w:val="20"/>
      <w:szCs w:val="20"/>
      <w:lang w:val="x-none" w:eastAsia="x-none"/>
    </w:rPr>
  </w:style>
  <w:style w:type="character" w:customStyle="1" w:styleId="18">
    <w:name w:val="Текст сноски Знак1"/>
    <w:semiHidden/>
    <w:rsid w:val="0051281A"/>
    <w:rPr>
      <w:sz w:val="20"/>
      <w:szCs w:val="20"/>
    </w:rPr>
  </w:style>
  <w:style w:type="paragraph" w:styleId="36">
    <w:name w:val="List 3"/>
    <w:basedOn w:val="a3"/>
    <w:rsid w:val="0051281A"/>
    <w:pPr>
      <w:spacing w:after="0" w:line="240" w:lineRule="auto"/>
      <w:ind w:left="849" w:hanging="283"/>
    </w:pPr>
    <w:rPr>
      <w:rFonts w:cs="Times New Roman"/>
      <w:sz w:val="20"/>
      <w:szCs w:val="20"/>
      <w:lang w:val="ru-RU" w:eastAsia="ru-RU"/>
    </w:rPr>
  </w:style>
  <w:style w:type="paragraph" w:styleId="2">
    <w:name w:val="List Bullet 2"/>
    <w:basedOn w:val="a3"/>
    <w:autoRedefine/>
    <w:rsid w:val="0051281A"/>
    <w:pPr>
      <w:numPr>
        <w:numId w:val="1"/>
      </w:numPr>
      <w:spacing w:after="0" w:line="240" w:lineRule="auto"/>
    </w:pPr>
    <w:rPr>
      <w:rFonts w:cs="Times New Roman"/>
      <w:sz w:val="20"/>
      <w:szCs w:val="20"/>
      <w:lang w:val="ru-RU" w:eastAsia="ru-RU"/>
    </w:rPr>
  </w:style>
  <w:style w:type="paragraph" w:styleId="affc">
    <w:name w:val="caption"/>
    <w:basedOn w:val="a3"/>
    <w:next w:val="a3"/>
    <w:qFormat/>
    <w:rsid w:val="0051281A"/>
    <w:pPr>
      <w:spacing w:before="120" w:after="120" w:line="240" w:lineRule="auto"/>
    </w:pPr>
    <w:rPr>
      <w:rFonts w:cs="Times New Roman"/>
      <w:b/>
      <w:bCs/>
      <w:sz w:val="20"/>
      <w:szCs w:val="20"/>
      <w:lang w:val="ru-RU" w:eastAsia="ru-RU"/>
    </w:rPr>
  </w:style>
  <w:style w:type="paragraph" w:customStyle="1" w:styleId="a">
    <w:name w:val="Обычный нум"/>
    <w:basedOn w:val="a3"/>
    <w:rsid w:val="0051281A"/>
    <w:pPr>
      <w:numPr>
        <w:numId w:val="2"/>
      </w:numPr>
      <w:spacing w:after="120" w:line="240" w:lineRule="auto"/>
      <w:jc w:val="both"/>
    </w:pPr>
    <w:rPr>
      <w:rFonts w:cs="Times New Roman"/>
      <w:sz w:val="24"/>
      <w:szCs w:val="24"/>
      <w:lang w:val="ru-RU" w:eastAsia="ru-RU"/>
    </w:rPr>
  </w:style>
  <w:style w:type="paragraph" w:customStyle="1" w:styleId="a2">
    <w:name w:val="НумСписок"/>
    <w:basedOn w:val="a3"/>
    <w:rsid w:val="0051281A"/>
    <w:pPr>
      <w:numPr>
        <w:numId w:val="3"/>
      </w:numPr>
      <w:spacing w:after="0" w:line="240" w:lineRule="auto"/>
      <w:jc w:val="both"/>
    </w:pPr>
    <w:rPr>
      <w:rFonts w:cs="Times New Roman"/>
      <w:sz w:val="24"/>
      <w:szCs w:val="24"/>
      <w:lang w:val="ru-RU" w:eastAsia="ru-RU"/>
    </w:rPr>
  </w:style>
  <w:style w:type="paragraph" w:customStyle="1" w:styleId="a1">
    <w:name w:val="Марк"/>
    <w:basedOn w:val="a3"/>
    <w:rsid w:val="0051281A"/>
    <w:pPr>
      <w:numPr>
        <w:numId w:val="4"/>
      </w:numPr>
      <w:spacing w:after="0" w:line="240" w:lineRule="auto"/>
      <w:ind w:left="1800"/>
      <w:jc w:val="both"/>
    </w:pPr>
    <w:rPr>
      <w:rFonts w:cs="Times New Roman"/>
      <w:sz w:val="24"/>
      <w:szCs w:val="24"/>
      <w:lang w:val="ru-RU" w:eastAsia="ru-RU"/>
    </w:rPr>
  </w:style>
  <w:style w:type="paragraph" w:customStyle="1" w:styleId="ConsPlusNormal">
    <w:name w:val="ConsPlusNormal"/>
    <w:link w:val="ConsPlusNormal0"/>
    <w:rsid w:val="005128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1281A"/>
    <w:rPr>
      <w:rFonts w:ascii="Arial" w:hAnsi="Arial" w:cs="Arial"/>
      <w:lang w:val="ru-RU" w:eastAsia="ru-RU" w:bidi="ar-SA"/>
    </w:rPr>
  </w:style>
  <w:style w:type="character" w:customStyle="1" w:styleId="affd">
    <w:name w:val="Красная строка Знак"/>
    <w:basedOn w:val="ad"/>
    <w:link w:val="affe"/>
    <w:locked/>
    <w:rsid w:val="0051281A"/>
    <w:rPr>
      <w:rFonts w:ascii="Times New Roman" w:hAnsi="Times New Roman" w:cs="Times New Roman"/>
      <w:sz w:val="24"/>
      <w:szCs w:val="24"/>
      <w:lang w:val="x-none" w:eastAsia="ru-RU"/>
    </w:rPr>
  </w:style>
  <w:style w:type="paragraph" w:styleId="affe">
    <w:name w:val="Body Text First Indent"/>
    <w:basedOn w:val="ac"/>
    <w:link w:val="affd"/>
    <w:rsid w:val="0051281A"/>
    <w:pPr>
      <w:keepLines/>
      <w:tabs>
        <w:tab w:val="num" w:pos="960"/>
      </w:tabs>
      <w:spacing w:after="0" w:line="360" w:lineRule="auto"/>
      <w:ind w:firstLine="210"/>
    </w:pPr>
    <w:rPr>
      <w:lang w:eastAsia="en-US"/>
    </w:rPr>
  </w:style>
  <w:style w:type="character" w:customStyle="1" w:styleId="19">
    <w:name w:val="Красная строка Знак1"/>
    <w:basedOn w:val="ad"/>
    <w:semiHidden/>
    <w:rsid w:val="0051281A"/>
    <w:rPr>
      <w:rFonts w:ascii="Times New Roman" w:hAnsi="Times New Roman" w:cs="Times New Roman"/>
      <w:sz w:val="24"/>
      <w:szCs w:val="24"/>
      <w:lang w:val="x-none" w:eastAsia="ru-RU"/>
    </w:rPr>
  </w:style>
  <w:style w:type="character" w:customStyle="1" w:styleId="27">
    <w:name w:val="Красная строка 2 Знак"/>
    <w:link w:val="28"/>
    <w:locked/>
    <w:rsid w:val="0051281A"/>
    <w:rPr>
      <w:rFonts w:ascii="Times New Roman" w:hAnsi="Times New Roman" w:cs="Times New Roman"/>
      <w:color w:val="000000"/>
      <w:sz w:val="24"/>
      <w:szCs w:val="24"/>
      <w:lang w:val="ru-RU" w:eastAsia="ru-RU"/>
    </w:rPr>
  </w:style>
  <w:style w:type="paragraph" w:styleId="28">
    <w:name w:val="Body Text First Indent 2"/>
    <w:basedOn w:val="af7"/>
    <w:link w:val="27"/>
    <w:rsid w:val="0051281A"/>
    <w:pPr>
      <w:keepLines/>
      <w:spacing w:after="0" w:line="360" w:lineRule="auto"/>
      <w:ind w:firstLine="210"/>
      <w:jc w:val="both"/>
    </w:pPr>
    <w:rPr>
      <w:sz w:val="24"/>
      <w:szCs w:val="24"/>
    </w:rPr>
  </w:style>
  <w:style w:type="character" w:customStyle="1" w:styleId="210">
    <w:name w:val="Красная строка 2 Знак1"/>
    <w:basedOn w:val="af8"/>
    <w:semiHidden/>
    <w:rsid w:val="0051281A"/>
    <w:rPr>
      <w:rFonts w:ascii="Times New Roman" w:hAnsi="Times New Roman" w:cs="Times New Roman"/>
      <w:color w:val="000000"/>
      <w:sz w:val="28"/>
      <w:szCs w:val="28"/>
      <w:lang w:val="ru-RU" w:eastAsia="ru-RU"/>
    </w:rPr>
  </w:style>
  <w:style w:type="character" w:customStyle="1" w:styleId="afff">
    <w:name w:val="Прощание Знак"/>
    <w:link w:val="afff0"/>
    <w:locked/>
    <w:rsid w:val="0051281A"/>
    <w:rPr>
      <w:rFonts w:ascii="Times New Roman" w:hAnsi="Times New Roman" w:cs="Times New Roman"/>
      <w:sz w:val="24"/>
      <w:szCs w:val="24"/>
    </w:rPr>
  </w:style>
  <w:style w:type="paragraph" w:styleId="afff0">
    <w:name w:val="Closing"/>
    <w:basedOn w:val="a3"/>
    <w:link w:val="afff"/>
    <w:rsid w:val="0051281A"/>
    <w:pPr>
      <w:keepLines/>
      <w:spacing w:after="0" w:line="360" w:lineRule="auto"/>
      <w:ind w:left="4252" w:firstLine="720"/>
      <w:jc w:val="both"/>
    </w:pPr>
    <w:rPr>
      <w:rFonts w:ascii="Times New Roman" w:hAnsi="Times New Roman" w:cs="Times New Roman"/>
      <w:sz w:val="24"/>
      <w:szCs w:val="24"/>
      <w:lang w:val="x-none" w:eastAsia="x-none"/>
    </w:rPr>
  </w:style>
  <w:style w:type="character" w:customStyle="1" w:styleId="1a">
    <w:name w:val="Прощание Знак1"/>
    <w:basedOn w:val="a5"/>
    <w:semiHidden/>
    <w:rsid w:val="0051281A"/>
  </w:style>
  <w:style w:type="character" w:customStyle="1" w:styleId="afff1">
    <w:name w:val="Электронная подпись Знак"/>
    <w:link w:val="afff2"/>
    <w:locked/>
    <w:rsid w:val="0051281A"/>
    <w:rPr>
      <w:rFonts w:ascii="Times New Roman" w:hAnsi="Times New Roman" w:cs="Times New Roman"/>
      <w:sz w:val="24"/>
      <w:szCs w:val="24"/>
    </w:rPr>
  </w:style>
  <w:style w:type="paragraph" w:styleId="afff2">
    <w:name w:val="E-mail Signature"/>
    <w:basedOn w:val="a3"/>
    <w:link w:val="afff1"/>
    <w:rsid w:val="0051281A"/>
    <w:pPr>
      <w:keepLines/>
      <w:spacing w:after="0" w:line="360" w:lineRule="auto"/>
      <w:ind w:firstLine="720"/>
      <w:jc w:val="both"/>
    </w:pPr>
    <w:rPr>
      <w:rFonts w:ascii="Times New Roman" w:hAnsi="Times New Roman" w:cs="Times New Roman"/>
      <w:sz w:val="24"/>
      <w:szCs w:val="24"/>
      <w:lang w:val="x-none" w:eastAsia="x-none"/>
    </w:rPr>
  </w:style>
  <w:style w:type="character" w:customStyle="1" w:styleId="1b">
    <w:name w:val="Электронная подпись Знак1"/>
    <w:basedOn w:val="a5"/>
    <w:semiHidden/>
    <w:rsid w:val="0051281A"/>
  </w:style>
  <w:style w:type="character" w:styleId="HTML2">
    <w:name w:val="HTML Acronym"/>
    <w:basedOn w:val="a5"/>
    <w:rsid w:val="0051281A"/>
  </w:style>
  <w:style w:type="character" w:customStyle="1" w:styleId="HTML3">
    <w:name w:val="Стандартный HTML Знак"/>
    <w:link w:val="HTML4"/>
    <w:locked/>
    <w:rsid w:val="0051281A"/>
    <w:rPr>
      <w:rFonts w:ascii="Courier New" w:hAnsi="Courier New" w:cs="Courier New"/>
    </w:rPr>
  </w:style>
  <w:style w:type="paragraph" w:styleId="HTML4">
    <w:name w:val="HTML Preformatted"/>
    <w:basedOn w:val="a3"/>
    <w:link w:val="HTML3"/>
    <w:rsid w:val="0051281A"/>
    <w:pPr>
      <w:keepLines/>
      <w:spacing w:after="0" w:line="360" w:lineRule="auto"/>
      <w:ind w:firstLine="720"/>
      <w:jc w:val="both"/>
    </w:pPr>
    <w:rPr>
      <w:rFonts w:ascii="Courier New" w:hAnsi="Courier New" w:cs="Times New Roman"/>
      <w:sz w:val="20"/>
      <w:szCs w:val="20"/>
      <w:lang w:val="x-none" w:eastAsia="x-none"/>
    </w:rPr>
  </w:style>
  <w:style w:type="character" w:customStyle="1" w:styleId="HTML10">
    <w:name w:val="Стандартный HTML Знак1"/>
    <w:semiHidden/>
    <w:rsid w:val="0051281A"/>
    <w:rPr>
      <w:rFonts w:ascii="Consolas" w:hAnsi="Consolas" w:cs="Consolas"/>
      <w:sz w:val="20"/>
      <w:szCs w:val="20"/>
    </w:rPr>
  </w:style>
  <w:style w:type="character" w:customStyle="1" w:styleId="afff3">
    <w:name w:val="Шапка Знак"/>
    <w:link w:val="afff4"/>
    <w:locked/>
    <w:rsid w:val="0051281A"/>
    <w:rPr>
      <w:rFonts w:ascii="Arial" w:hAnsi="Arial" w:cs="Arial"/>
      <w:sz w:val="24"/>
      <w:szCs w:val="24"/>
      <w:shd w:val="pct20" w:color="auto" w:fill="auto"/>
    </w:rPr>
  </w:style>
  <w:style w:type="paragraph" w:styleId="afff4">
    <w:name w:val="Message Header"/>
    <w:basedOn w:val="a3"/>
    <w:link w:val="afff3"/>
    <w:rsid w:val="0051281A"/>
    <w:pPr>
      <w:keepLines/>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hAnsi="Arial" w:cs="Times New Roman"/>
      <w:sz w:val="24"/>
      <w:szCs w:val="24"/>
      <w:lang w:val="x-none" w:eastAsia="x-none"/>
    </w:rPr>
  </w:style>
  <w:style w:type="character" w:customStyle="1" w:styleId="1c">
    <w:name w:val="Шапка Знак1"/>
    <w:semiHidden/>
    <w:rsid w:val="0051281A"/>
    <w:rPr>
      <w:sz w:val="24"/>
      <w:szCs w:val="24"/>
      <w:shd w:val="pct20" w:color="auto" w:fill="auto"/>
    </w:rPr>
  </w:style>
  <w:style w:type="character" w:customStyle="1" w:styleId="afff5">
    <w:name w:val="Приветствие Знак"/>
    <w:link w:val="afff6"/>
    <w:locked/>
    <w:rsid w:val="0051281A"/>
    <w:rPr>
      <w:rFonts w:ascii="Times New Roman" w:hAnsi="Times New Roman" w:cs="Times New Roman"/>
      <w:sz w:val="24"/>
      <w:szCs w:val="24"/>
    </w:rPr>
  </w:style>
  <w:style w:type="paragraph" w:styleId="afff6">
    <w:name w:val="Salutation"/>
    <w:basedOn w:val="a3"/>
    <w:next w:val="a3"/>
    <w:link w:val="afff5"/>
    <w:rsid w:val="0051281A"/>
    <w:pPr>
      <w:keepLines/>
      <w:spacing w:after="0" w:line="360" w:lineRule="auto"/>
      <w:ind w:firstLine="720"/>
      <w:jc w:val="both"/>
    </w:pPr>
    <w:rPr>
      <w:rFonts w:ascii="Times New Roman" w:hAnsi="Times New Roman" w:cs="Times New Roman"/>
      <w:sz w:val="24"/>
      <w:szCs w:val="24"/>
      <w:lang w:val="x-none" w:eastAsia="x-none"/>
    </w:rPr>
  </w:style>
  <w:style w:type="character" w:customStyle="1" w:styleId="1d">
    <w:name w:val="Приветствие Знак1"/>
    <w:basedOn w:val="a5"/>
    <w:semiHidden/>
    <w:rsid w:val="0051281A"/>
  </w:style>
  <w:style w:type="character" w:customStyle="1" w:styleId="afff7">
    <w:name w:val="Подпись Знак"/>
    <w:link w:val="afff8"/>
    <w:locked/>
    <w:rsid w:val="0051281A"/>
    <w:rPr>
      <w:rFonts w:ascii="Times New Roman" w:hAnsi="Times New Roman" w:cs="Times New Roman"/>
      <w:sz w:val="24"/>
      <w:szCs w:val="24"/>
    </w:rPr>
  </w:style>
  <w:style w:type="paragraph" w:styleId="afff8">
    <w:name w:val="Signature"/>
    <w:basedOn w:val="a3"/>
    <w:link w:val="afff7"/>
    <w:rsid w:val="0051281A"/>
    <w:pPr>
      <w:keepLines/>
      <w:spacing w:after="0" w:line="360" w:lineRule="auto"/>
      <w:ind w:left="4252" w:firstLine="720"/>
      <w:jc w:val="both"/>
    </w:pPr>
    <w:rPr>
      <w:rFonts w:ascii="Times New Roman" w:hAnsi="Times New Roman" w:cs="Times New Roman"/>
      <w:sz w:val="24"/>
      <w:szCs w:val="24"/>
      <w:lang w:val="x-none" w:eastAsia="x-none"/>
    </w:rPr>
  </w:style>
  <w:style w:type="character" w:customStyle="1" w:styleId="1e">
    <w:name w:val="Подпись Знак1"/>
    <w:basedOn w:val="a5"/>
    <w:semiHidden/>
    <w:rsid w:val="0051281A"/>
  </w:style>
  <w:style w:type="paragraph" w:customStyle="1" w:styleId="afff9">
    <w:name w:val="Подраздел"/>
    <w:basedOn w:val="a3"/>
    <w:semiHidden/>
    <w:rsid w:val="0051281A"/>
    <w:pPr>
      <w:suppressAutoHyphens/>
      <w:spacing w:before="240" w:after="120" w:line="240" w:lineRule="auto"/>
      <w:jc w:val="center"/>
    </w:pPr>
    <w:rPr>
      <w:rFonts w:ascii="TimesDL" w:hAnsi="TimesDL" w:cs="TimesDL"/>
      <w:b/>
      <w:bCs/>
      <w:smallCaps/>
      <w:spacing w:val="-2"/>
      <w:sz w:val="24"/>
      <w:szCs w:val="24"/>
      <w:lang w:val="ru-RU" w:eastAsia="ru-RU"/>
    </w:rPr>
  </w:style>
  <w:style w:type="paragraph" w:customStyle="1" w:styleId="FR1">
    <w:name w:val="FR1"/>
    <w:rsid w:val="0051281A"/>
    <w:pPr>
      <w:widowControl w:val="0"/>
      <w:spacing w:before="160" w:line="300" w:lineRule="auto"/>
      <w:jc w:val="center"/>
    </w:pPr>
    <w:rPr>
      <w:rFonts w:ascii="Arial" w:hAnsi="Arial" w:cs="Arial"/>
      <w:sz w:val="16"/>
      <w:szCs w:val="16"/>
    </w:rPr>
  </w:style>
  <w:style w:type="paragraph" w:customStyle="1" w:styleId="42">
    <w:name w:val="Стиль4"/>
    <w:basedOn w:val="a3"/>
    <w:rsid w:val="0051281A"/>
    <w:pPr>
      <w:spacing w:after="0" w:line="240" w:lineRule="auto"/>
      <w:jc w:val="both"/>
    </w:pPr>
    <w:rPr>
      <w:rFonts w:cs="Times New Roman"/>
      <w:sz w:val="24"/>
      <w:szCs w:val="24"/>
      <w:lang w:val="ru-RU" w:eastAsia="ru-RU"/>
    </w:rPr>
  </w:style>
  <w:style w:type="paragraph" w:customStyle="1" w:styleId="faxblanc">
    <w:name w:val="Обычный.faxblanc"/>
    <w:rsid w:val="0051281A"/>
    <w:rPr>
      <w:rFonts w:ascii="Arial" w:hAnsi="Arial" w:cs="Arial"/>
      <w:sz w:val="24"/>
      <w:szCs w:val="24"/>
    </w:rPr>
  </w:style>
  <w:style w:type="paragraph" w:customStyle="1" w:styleId="37">
    <w:name w:val="Стиль3 Знак Знак"/>
    <w:basedOn w:val="25"/>
    <w:link w:val="38"/>
    <w:rsid w:val="0051281A"/>
    <w:pPr>
      <w:widowControl w:val="0"/>
      <w:tabs>
        <w:tab w:val="num" w:pos="227"/>
      </w:tabs>
      <w:adjustRightInd w:val="0"/>
      <w:spacing w:after="0" w:line="240" w:lineRule="auto"/>
      <w:ind w:left="0"/>
      <w:jc w:val="both"/>
      <w:textAlignment w:val="baseline"/>
    </w:pPr>
    <w:rPr>
      <w:color w:val="auto"/>
      <w:sz w:val="20"/>
      <w:szCs w:val="20"/>
    </w:rPr>
  </w:style>
  <w:style w:type="character" w:customStyle="1" w:styleId="38">
    <w:name w:val="Стиль3 Знак Знак Знак"/>
    <w:link w:val="37"/>
    <w:locked/>
    <w:rsid w:val="0051281A"/>
    <w:rPr>
      <w:rFonts w:ascii="Times New Roman" w:hAnsi="Times New Roman" w:cs="Times New Roman"/>
      <w:sz w:val="20"/>
      <w:szCs w:val="20"/>
      <w:lang w:val="ru-RU" w:eastAsia="ru-RU"/>
    </w:rPr>
  </w:style>
  <w:style w:type="character" w:customStyle="1" w:styleId="afffa">
    <w:name w:val="Документ МИД"/>
    <w:rsid w:val="0051281A"/>
    <w:rPr>
      <w:rFonts w:ascii="Times New Roman" w:hAnsi="Times New Roman" w:cs="Times New Roman"/>
      <w:sz w:val="28"/>
      <w:szCs w:val="28"/>
    </w:rPr>
  </w:style>
  <w:style w:type="paragraph" w:customStyle="1" w:styleId="1f">
    <w:name w:val="Стиль1"/>
    <w:basedOn w:val="a3"/>
    <w:rsid w:val="0051281A"/>
    <w:pPr>
      <w:keepNext/>
      <w:keepLines/>
      <w:widowControl w:val="0"/>
      <w:suppressLineNumbers/>
      <w:tabs>
        <w:tab w:val="num" w:pos="1300"/>
      </w:tabs>
      <w:suppressAutoHyphens/>
      <w:spacing w:after="60" w:line="240" w:lineRule="auto"/>
      <w:ind w:left="1300" w:hanging="900"/>
    </w:pPr>
    <w:rPr>
      <w:rFonts w:cs="Times New Roman"/>
      <w:b/>
      <w:bCs/>
      <w:sz w:val="28"/>
      <w:szCs w:val="28"/>
      <w:lang w:val="ru-RU" w:eastAsia="ru-RU"/>
    </w:rPr>
  </w:style>
  <w:style w:type="paragraph" w:customStyle="1" w:styleId="29">
    <w:name w:val="Стиль2"/>
    <w:basedOn w:val="2a"/>
    <w:link w:val="2b"/>
    <w:qFormat/>
    <w:rsid w:val="0051281A"/>
    <w:pPr>
      <w:keepNext/>
      <w:keepLines/>
      <w:widowControl w:val="0"/>
      <w:suppressLineNumbers/>
      <w:tabs>
        <w:tab w:val="clear" w:pos="720"/>
        <w:tab w:val="num" w:pos="1440"/>
      </w:tabs>
      <w:suppressAutoHyphens/>
      <w:ind w:left="1440"/>
    </w:pPr>
    <w:rPr>
      <w:b/>
      <w:bCs/>
      <w:lang w:val="x-none" w:eastAsia="x-none"/>
    </w:rPr>
  </w:style>
  <w:style w:type="paragraph" w:styleId="2a">
    <w:name w:val="List Number 2"/>
    <w:basedOn w:val="a3"/>
    <w:rsid w:val="0051281A"/>
    <w:pPr>
      <w:tabs>
        <w:tab w:val="num" w:pos="720"/>
      </w:tabs>
      <w:spacing w:after="60" w:line="240" w:lineRule="auto"/>
      <w:ind w:left="720" w:hanging="360"/>
      <w:jc w:val="both"/>
    </w:pPr>
    <w:rPr>
      <w:rFonts w:cs="Times New Roman"/>
      <w:sz w:val="24"/>
      <w:szCs w:val="24"/>
      <w:lang w:val="ru-RU" w:eastAsia="ru-RU"/>
    </w:rPr>
  </w:style>
  <w:style w:type="paragraph" w:customStyle="1" w:styleId="39">
    <w:name w:val="Стиль3"/>
    <w:basedOn w:val="25"/>
    <w:rsid w:val="0051281A"/>
    <w:pPr>
      <w:widowControl w:val="0"/>
      <w:tabs>
        <w:tab w:val="num" w:pos="2160"/>
      </w:tabs>
      <w:adjustRightInd w:val="0"/>
      <w:spacing w:after="0" w:line="240" w:lineRule="auto"/>
      <w:ind w:left="2160" w:hanging="360"/>
      <w:jc w:val="both"/>
    </w:pPr>
    <w:rPr>
      <w:color w:val="auto"/>
      <w:sz w:val="24"/>
      <w:szCs w:val="24"/>
    </w:rPr>
  </w:style>
  <w:style w:type="paragraph" w:customStyle="1" w:styleId="2-11">
    <w:name w:val="содержание2-11"/>
    <w:basedOn w:val="a3"/>
    <w:rsid w:val="0051281A"/>
    <w:pPr>
      <w:spacing w:after="60" w:line="240" w:lineRule="auto"/>
      <w:jc w:val="both"/>
    </w:pPr>
    <w:rPr>
      <w:rFonts w:cs="Times New Roman"/>
      <w:sz w:val="24"/>
      <w:szCs w:val="24"/>
      <w:lang w:val="ru-RU" w:eastAsia="ru-RU"/>
    </w:rPr>
  </w:style>
  <w:style w:type="paragraph" w:styleId="afffb">
    <w:name w:val="List Bullet"/>
    <w:basedOn w:val="a3"/>
    <w:autoRedefine/>
    <w:rsid w:val="0051281A"/>
    <w:pPr>
      <w:widowControl w:val="0"/>
      <w:tabs>
        <w:tab w:val="num" w:pos="1209"/>
      </w:tabs>
      <w:spacing w:after="60" w:line="240" w:lineRule="auto"/>
      <w:jc w:val="both"/>
    </w:pPr>
    <w:rPr>
      <w:rFonts w:cs="Times New Roman"/>
      <w:sz w:val="24"/>
      <w:szCs w:val="24"/>
      <w:lang w:val="ru-RU" w:eastAsia="ru-RU"/>
    </w:rPr>
  </w:style>
  <w:style w:type="character" w:customStyle="1" w:styleId="afffc">
    <w:name w:val="Гипертекстовая ссылка"/>
    <w:rsid w:val="0051281A"/>
    <w:rPr>
      <w:color w:val="008000"/>
      <w:u w:val="single"/>
    </w:rPr>
  </w:style>
  <w:style w:type="paragraph" w:customStyle="1" w:styleId="afffd">
    <w:name w:val="Таблицы (моноширинный)"/>
    <w:basedOn w:val="aff5"/>
    <w:next w:val="aff5"/>
    <w:rsid w:val="0051281A"/>
    <w:pPr>
      <w:ind w:firstLine="0"/>
    </w:pPr>
    <w:rPr>
      <w:rFonts w:ascii="Courier New" w:hAnsi="Courier New" w:cs="Courier New"/>
    </w:rPr>
  </w:style>
  <w:style w:type="paragraph" w:customStyle="1" w:styleId="afffe">
    <w:name w:val="Заголовок статьи"/>
    <w:basedOn w:val="aff5"/>
    <w:next w:val="aff5"/>
    <w:rsid w:val="0051281A"/>
    <w:pPr>
      <w:ind w:left="1612" w:hanging="892"/>
    </w:pPr>
  </w:style>
  <w:style w:type="character" w:styleId="affff">
    <w:name w:val="FollowedHyperlink"/>
    <w:rsid w:val="0051281A"/>
    <w:rPr>
      <w:color w:val="800080"/>
      <w:u w:val="single"/>
    </w:rPr>
  </w:style>
  <w:style w:type="paragraph" w:customStyle="1" w:styleId="BodyText21">
    <w:name w:val="Body Text 21"/>
    <w:basedOn w:val="a3"/>
    <w:rsid w:val="0051281A"/>
    <w:pPr>
      <w:widowControl w:val="0"/>
      <w:tabs>
        <w:tab w:val="left" w:pos="426"/>
      </w:tabs>
      <w:spacing w:after="0" w:line="240" w:lineRule="auto"/>
      <w:jc w:val="both"/>
    </w:pPr>
    <w:rPr>
      <w:rFonts w:cs="Times New Roman"/>
      <w:sz w:val="24"/>
      <w:szCs w:val="24"/>
      <w:lang w:val="ru-RU" w:eastAsia="ru-RU"/>
    </w:rPr>
  </w:style>
  <w:style w:type="paragraph" w:customStyle="1" w:styleId="xl24">
    <w:name w:val="xl24"/>
    <w:basedOn w:val="a3"/>
    <w:rsid w:val="0051281A"/>
    <w:pPr>
      <w:spacing w:before="100" w:after="100" w:line="240" w:lineRule="auto"/>
      <w:jc w:val="center"/>
      <w:textAlignment w:val="center"/>
    </w:pPr>
    <w:rPr>
      <w:rFonts w:cs="Times New Roman"/>
      <w:sz w:val="24"/>
      <w:szCs w:val="24"/>
      <w:lang w:val="ru-RU" w:eastAsia="ru-RU"/>
    </w:rPr>
  </w:style>
  <w:style w:type="paragraph" w:customStyle="1" w:styleId="affff0">
    <w:name w:val="Простой текст"/>
    <w:basedOn w:val="afc"/>
    <w:link w:val="affff1"/>
    <w:rsid w:val="0051281A"/>
    <w:pPr>
      <w:spacing w:before="60" w:after="60"/>
      <w:jc w:val="both"/>
    </w:pPr>
    <w:rPr>
      <w:sz w:val="24"/>
      <w:szCs w:val="24"/>
    </w:rPr>
  </w:style>
  <w:style w:type="table" w:customStyle="1" w:styleId="1f0">
    <w:name w:val="Сетка таблицы1"/>
    <w:rsid w:val="00512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аг_табл"/>
    <w:basedOn w:val="a3"/>
    <w:autoRedefine/>
    <w:rsid w:val="0051281A"/>
    <w:pPr>
      <w:tabs>
        <w:tab w:val="left" w:pos="480"/>
        <w:tab w:val="left" w:pos="720"/>
        <w:tab w:val="left" w:pos="6240"/>
      </w:tabs>
      <w:spacing w:before="120" w:after="120" w:line="300" w:lineRule="auto"/>
      <w:ind w:left="1021" w:right="176"/>
      <w:jc w:val="center"/>
    </w:pPr>
    <w:rPr>
      <w:rFonts w:cs="Times New Roman"/>
      <w:caps/>
      <w:sz w:val="28"/>
      <w:szCs w:val="28"/>
      <w:lang w:val="ru-RU" w:eastAsia="ru-RU"/>
    </w:rPr>
  </w:style>
  <w:style w:type="character" w:styleId="affff3">
    <w:name w:val="footnote reference"/>
    <w:semiHidden/>
    <w:rsid w:val="0051281A"/>
    <w:rPr>
      <w:vertAlign w:val="superscript"/>
    </w:rPr>
  </w:style>
  <w:style w:type="paragraph" w:customStyle="1" w:styleId="affff4">
    <w:name w:val="Пункт"/>
    <w:basedOn w:val="a3"/>
    <w:rsid w:val="0051281A"/>
    <w:pPr>
      <w:tabs>
        <w:tab w:val="num" w:pos="1134"/>
      </w:tabs>
      <w:spacing w:after="0" w:line="360" w:lineRule="auto"/>
      <w:ind w:left="1134" w:hanging="1134"/>
      <w:jc w:val="both"/>
    </w:pPr>
    <w:rPr>
      <w:rFonts w:cs="Times New Roman"/>
      <w:sz w:val="28"/>
      <w:szCs w:val="28"/>
      <w:lang w:val="ru-RU" w:eastAsia="ru-RU"/>
    </w:rPr>
  </w:style>
  <w:style w:type="paragraph" w:customStyle="1" w:styleId="affff5">
    <w:name w:val="Подпункт"/>
    <w:basedOn w:val="affff4"/>
    <w:rsid w:val="0051281A"/>
  </w:style>
  <w:style w:type="paragraph" w:customStyle="1" w:styleId="affff6">
    <w:name w:val="Подподпункт"/>
    <w:basedOn w:val="affff5"/>
    <w:rsid w:val="0051281A"/>
    <w:pPr>
      <w:tabs>
        <w:tab w:val="clear" w:pos="1134"/>
        <w:tab w:val="num" w:pos="1701"/>
      </w:tabs>
      <w:ind w:left="1701" w:hanging="567"/>
    </w:pPr>
  </w:style>
  <w:style w:type="paragraph" w:styleId="affff7">
    <w:name w:val="List"/>
    <w:basedOn w:val="a3"/>
    <w:rsid w:val="0051281A"/>
    <w:pPr>
      <w:spacing w:after="0" w:line="240" w:lineRule="auto"/>
      <w:ind w:left="283" w:hanging="283"/>
    </w:pPr>
    <w:rPr>
      <w:rFonts w:cs="Times New Roman"/>
      <w:sz w:val="20"/>
      <w:szCs w:val="20"/>
      <w:lang w:val="ru-RU" w:eastAsia="ru-RU"/>
    </w:rPr>
  </w:style>
  <w:style w:type="paragraph" w:styleId="2c">
    <w:name w:val="List 2"/>
    <w:basedOn w:val="a3"/>
    <w:rsid w:val="0051281A"/>
    <w:pPr>
      <w:spacing w:after="0" w:line="240" w:lineRule="auto"/>
      <w:ind w:left="566" w:hanging="283"/>
    </w:pPr>
    <w:rPr>
      <w:rFonts w:cs="Times New Roman"/>
      <w:sz w:val="20"/>
      <w:szCs w:val="20"/>
      <w:lang w:val="ru-RU" w:eastAsia="ru-RU"/>
    </w:rPr>
  </w:style>
  <w:style w:type="paragraph" w:styleId="43">
    <w:name w:val="List 4"/>
    <w:basedOn w:val="a3"/>
    <w:rsid w:val="0051281A"/>
    <w:pPr>
      <w:spacing w:after="0" w:line="240" w:lineRule="auto"/>
      <w:ind w:left="1132" w:hanging="283"/>
    </w:pPr>
    <w:rPr>
      <w:rFonts w:cs="Times New Roman"/>
      <w:sz w:val="20"/>
      <w:szCs w:val="20"/>
      <w:lang w:val="ru-RU" w:eastAsia="ru-RU"/>
    </w:rPr>
  </w:style>
  <w:style w:type="paragraph" w:styleId="52">
    <w:name w:val="List 5"/>
    <w:basedOn w:val="a3"/>
    <w:rsid w:val="0051281A"/>
    <w:pPr>
      <w:spacing w:after="0" w:line="240" w:lineRule="auto"/>
      <w:ind w:left="1415" w:hanging="283"/>
    </w:pPr>
    <w:rPr>
      <w:rFonts w:cs="Times New Roman"/>
      <w:sz w:val="20"/>
      <w:szCs w:val="20"/>
      <w:lang w:val="ru-RU" w:eastAsia="ru-RU"/>
    </w:rPr>
  </w:style>
  <w:style w:type="paragraph" w:styleId="affff8">
    <w:name w:val="List Continue"/>
    <w:basedOn w:val="a3"/>
    <w:rsid w:val="0051281A"/>
    <w:pPr>
      <w:spacing w:after="120" w:line="240" w:lineRule="auto"/>
      <w:ind w:left="283"/>
    </w:pPr>
    <w:rPr>
      <w:rFonts w:cs="Times New Roman"/>
      <w:sz w:val="20"/>
      <w:szCs w:val="20"/>
      <w:lang w:val="ru-RU" w:eastAsia="ru-RU"/>
    </w:rPr>
  </w:style>
  <w:style w:type="paragraph" w:styleId="2d">
    <w:name w:val="List Continue 2"/>
    <w:basedOn w:val="a3"/>
    <w:rsid w:val="0051281A"/>
    <w:pPr>
      <w:spacing w:after="120" w:line="240" w:lineRule="auto"/>
      <w:ind w:left="566"/>
    </w:pPr>
    <w:rPr>
      <w:rFonts w:cs="Times New Roman"/>
      <w:sz w:val="20"/>
      <w:szCs w:val="20"/>
      <w:lang w:val="ru-RU" w:eastAsia="ru-RU"/>
    </w:rPr>
  </w:style>
  <w:style w:type="paragraph" w:styleId="3a">
    <w:name w:val="List Continue 3"/>
    <w:basedOn w:val="a3"/>
    <w:rsid w:val="0051281A"/>
    <w:pPr>
      <w:spacing w:after="120" w:line="240" w:lineRule="auto"/>
      <w:ind w:left="849"/>
    </w:pPr>
    <w:rPr>
      <w:rFonts w:cs="Times New Roman"/>
      <w:sz w:val="20"/>
      <w:szCs w:val="20"/>
      <w:lang w:val="ru-RU" w:eastAsia="ru-RU"/>
    </w:rPr>
  </w:style>
  <w:style w:type="paragraph" w:styleId="44">
    <w:name w:val="List Continue 4"/>
    <w:basedOn w:val="a3"/>
    <w:rsid w:val="0051281A"/>
    <w:pPr>
      <w:spacing w:after="120" w:line="240" w:lineRule="auto"/>
      <w:ind w:left="1132"/>
    </w:pPr>
    <w:rPr>
      <w:rFonts w:cs="Times New Roman"/>
      <w:sz w:val="20"/>
      <w:szCs w:val="20"/>
      <w:lang w:val="ru-RU" w:eastAsia="ru-RU"/>
    </w:rPr>
  </w:style>
  <w:style w:type="paragraph" w:styleId="affff9">
    <w:name w:val="Normal Indent"/>
    <w:basedOn w:val="a3"/>
    <w:rsid w:val="0051281A"/>
    <w:pPr>
      <w:spacing w:after="0" w:line="240" w:lineRule="auto"/>
      <w:ind w:left="708"/>
    </w:pPr>
    <w:rPr>
      <w:rFonts w:cs="Times New Roman"/>
      <w:sz w:val="20"/>
      <w:szCs w:val="20"/>
      <w:lang w:val="ru-RU" w:eastAsia="ru-RU"/>
    </w:rPr>
  </w:style>
  <w:style w:type="paragraph" w:customStyle="1" w:styleId="consplusnormal1">
    <w:name w:val="consplusnormal"/>
    <w:basedOn w:val="a3"/>
    <w:rsid w:val="0051281A"/>
    <w:pPr>
      <w:spacing w:before="100" w:beforeAutospacing="1" w:after="100" w:afterAutospacing="1" w:line="240" w:lineRule="auto"/>
    </w:pPr>
    <w:rPr>
      <w:rFonts w:cs="Times New Roman"/>
      <w:sz w:val="24"/>
      <w:szCs w:val="24"/>
      <w:lang w:val="ru-RU" w:eastAsia="ru-RU"/>
    </w:rPr>
  </w:style>
  <w:style w:type="character" w:customStyle="1" w:styleId="ConsPlusNormal2">
    <w:name w:val="ConsPlusNormal Знак Знак"/>
    <w:locked/>
    <w:rsid w:val="0051281A"/>
    <w:rPr>
      <w:rFonts w:ascii="Arial" w:hAnsi="Arial" w:cs="Arial"/>
      <w:lang w:val="ru-RU" w:eastAsia="ru-RU"/>
    </w:rPr>
  </w:style>
  <w:style w:type="paragraph" w:customStyle="1" w:styleId="affffa">
    <w:name w:val="Знак"/>
    <w:basedOn w:val="a3"/>
    <w:rsid w:val="0051281A"/>
    <w:pPr>
      <w:spacing w:before="100" w:beforeAutospacing="1" w:after="100" w:afterAutospacing="1" w:line="240" w:lineRule="auto"/>
    </w:pPr>
    <w:rPr>
      <w:rFonts w:ascii="Tahoma" w:hAnsi="Tahoma" w:cs="Tahoma"/>
      <w:sz w:val="20"/>
      <w:szCs w:val="20"/>
    </w:rPr>
  </w:style>
  <w:style w:type="paragraph" w:customStyle="1" w:styleId="WW-2">
    <w:name w:val="WW-Основной текст с отступом 2"/>
    <w:basedOn w:val="a3"/>
    <w:rsid w:val="0051281A"/>
    <w:pPr>
      <w:suppressAutoHyphens/>
      <w:spacing w:after="0" w:line="240" w:lineRule="auto"/>
      <w:ind w:left="-540"/>
      <w:jc w:val="both"/>
    </w:pPr>
    <w:rPr>
      <w:rFonts w:ascii="Arial" w:hAnsi="Arial" w:cs="Arial"/>
      <w:sz w:val="18"/>
      <w:szCs w:val="18"/>
      <w:lang w:val="ru-RU" w:eastAsia="ar-SA"/>
    </w:rPr>
  </w:style>
  <w:style w:type="paragraph" w:customStyle="1" w:styleId="1f1">
    <w:name w:val="Знак1"/>
    <w:basedOn w:val="a3"/>
    <w:rsid w:val="0051281A"/>
    <w:pPr>
      <w:spacing w:after="160" w:line="240" w:lineRule="exact"/>
    </w:pPr>
    <w:rPr>
      <w:rFonts w:ascii="Verdana" w:hAnsi="Verdana" w:cs="Verdana"/>
      <w:sz w:val="20"/>
      <w:szCs w:val="20"/>
    </w:rPr>
  </w:style>
  <w:style w:type="paragraph" w:customStyle="1" w:styleId="Normal1">
    <w:name w:val="Normal1"/>
    <w:rsid w:val="0051281A"/>
    <w:pPr>
      <w:widowControl w:val="0"/>
    </w:pPr>
  </w:style>
  <w:style w:type="paragraph" w:customStyle="1" w:styleId="affffb">
    <w:name w:val="Знак Знак Знак Знак"/>
    <w:basedOn w:val="a3"/>
    <w:rsid w:val="0051281A"/>
    <w:pPr>
      <w:spacing w:before="100" w:beforeAutospacing="1" w:after="100" w:afterAutospacing="1" w:line="240" w:lineRule="auto"/>
    </w:pPr>
    <w:rPr>
      <w:rFonts w:ascii="Tahoma" w:hAnsi="Tahoma" w:cs="Tahoma"/>
      <w:sz w:val="20"/>
      <w:szCs w:val="20"/>
    </w:rPr>
  </w:style>
  <w:style w:type="paragraph" w:customStyle="1" w:styleId="affffc">
    <w:name w:val="Знак Знак Знак Знак Знак Знак Знак"/>
    <w:basedOn w:val="a3"/>
    <w:rsid w:val="0051281A"/>
    <w:pPr>
      <w:spacing w:after="160" w:line="240" w:lineRule="exact"/>
    </w:pPr>
    <w:rPr>
      <w:rFonts w:ascii="Verdana" w:hAnsi="Verdana" w:cs="Verdana"/>
      <w:sz w:val="24"/>
      <w:szCs w:val="24"/>
    </w:rPr>
  </w:style>
  <w:style w:type="paragraph" w:customStyle="1" w:styleId="1f2">
    <w:name w:val="Обычный1"/>
    <w:rsid w:val="0051281A"/>
  </w:style>
  <w:style w:type="paragraph" w:customStyle="1" w:styleId="2e">
    <w:name w:val="Обычный2"/>
    <w:rsid w:val="0051281A"/>
  </w:style>
  <w:style w:type="character" w:customStyle="1" w:styleId="label">
    <w:name w:val="label"/>
    <w:basedOn w:val="a5"/>
    <w:rsid w:val="0051281A"/>
  </w:style>
  <w:style w:type="paragraph" w:customStyle="1" w:styleId="3b">
    <w:name w:val="Обычный3"/>
    <w:rsid w:val="0051281A"/>
  </w:style>
  <w:style w:type="paragraph" w:customStyle="1" w:styleId="font0">
    <w:name w:val="font0"/>
    <w:basedOn w:val="a3"/>
    <w:rsid w:val="0051281A"/>
    <w:pPr>
      <w:spacing w:before="100" w:beforeAutospacing="1" w:after="100" w:afterAutospacing="1" w:line="240" w:lineRule="auto"/>
    </w:pPr>
    <w:rPr>
      <w:rFonts w:ascii="Calibri" w:hAnsi="Calibri" w:cs="Calibri"/>
      <w:color w:val="000000"/>
      <w:lang w:val="ru-RU" w:eastAsia="ru-RU"/>
    </w:rPr>
  </w:style>
  <w:style w:type="paragraph" w:customStyle="1" w:styleId="font5">
    <w:name w:val="font5"/>
    <w:basedOn w:val="a3"/>
    <w:rsid w:val="0051281A"/>
    <w:pPr>
      <w:spacing w:before="100" w:beforeAutospacing="1" w:after="100" w:afterAutospacing="1" w:line="240" w:lineRule="auto"/>
    </w:pPr>
    <w:rPr>
      <w:rFonts w:ascii="Calibri" w:hAnsi="Calibri" w:cs="Calibri"/>
      <w:color w:val="000000"/>
      <w:lang w:val="ru-RU" w:eastAsia="ru-RU"/>
    </w:rPr>
  </w:style>
  <w:style w:type="paragraph" w:customStyle="1" w:styleId="font6">
    <w:name w:val="font6"/>
    <w:basedOn w:val="a3"/>
    <w:rsid w:val="0051281A"/>
    <w:pPr>
      <w:spacing w:before="100" w:beforeAutospacing="1" w:after="100" w:afterAutospacing="1" w:line="240" w:lineRule="auto"/>
    </w:pPr>
    <w:rPr>
      <w:rFonts w:ascii="Calibri" w:hAnsi="Calibri" w:cs="Calibri"/>
      <w:color w:val="000000"/>
      <w:sz w:val="24"/>
      <w:szCs w:val="24"/>
      <w:lang w:val="ru-RU" w:eastAsia="ru-RU"/>
    </w:rPr>
  </w:style>
  <w:style w:type="paragraph" w:customStyle="1" w:styleId="font7">
    <w:name w:val="font7"/>
    <w:basedOn w:val="a3"/>
    <w:rsid w:val="0051281A"/>
    <w:pPr>
      <w:spacing w:before="100" w:beforeAutospacing="1" w:after="100" w:afterAutospacing="1" w:line="240" w:lineRule="auto"/>
    </w:pPr>
    <w:rPr>
      <w:rFonts w:ascii="Calibri" w:hAnsi="Calibri" w:cs="Calibri"/>
      <w:b/>
      <w:bCs/>
      <w:color w:val="000000"/>
      <w:sz w:val="28"/>
      <w:szCs w:val="28"/>
      <w:lang w:val="ru-RU" w:eastAsia="ru-RU"/>
    </w:rPr>
  </w:style>
  <w:style w:type="paragraph" w:customStyle="1" w:styleId="font8">
    <w:name w:val="font8"/>
    <w:basedOn w:val="a3"/>
    <w:rsid w:val="0051281A"/>
    <w:pPr>
      <w:spacing w:before="100" w:beforeAutospacing="1" w:after="100" w:afterAutospacing="1" w:line="240" w:lineRule="auto"/>
    </w:pPr>
    <w:rPr>
      <w:rFonts w:ascii="Calibri" w:hAnsi="Calibri" w:cs="Calibri"/>
      <w:b/>
      <w:bCs/>
      <w:color w:val="000000"/>
      <w:sz w:val="28"/>
      <w:szCs w:val="28"/>
      <w:u w:val="double"/>
      <w:lang w:val="ru-RU" w:eastAsia="ru-RU"/>
    </w:rPr>
  </w:style>
  <w:style w:type="paragraph" w:customStyle="1" w:styleId="font9">
    <w:name w:val="font9"/>
    <w:basedOn w:val="a3"/>
    <w:rsid w:val="0051281A"/>
    <w:pPr>
      <w:spacing w:before="100" w:beforeAutospacing="1" w:after="100" w:afterAutospacing="1" w:line="240" w:lineRule="auto"/>
    </w:pPr>
    <w:rPr>
      <w:rFonts w:ascii="Calibri" w:hAnsi="Calibri" w:cs="Calibri"/>
      <w:color w:val="000000"/>
      <w:sz w:val="20"/>
      <w:szCs w:val="20"/>
      <w:lang w:val="ru-RU" w:eastAsia="ru-RU"/>
    </w:rPr>
  </w:style>
  <w:style w:type="paragraph" w:customStyle="1" w:styleId="font10">
    <w:name w:val="font10"/>
    <w:basedOn w:val="a3"/>
    <w:rsid w:val="0051281A"/>
    <w:pPr>
      <w:spacing w:before="100" w:beforeAutospacing="1" w:after="100" w:afterAutospacing="1" w:line="240" w:lineRule="auto"/>
    </w:pPr>
    <w:rPr>
      <w:rFonts w:ascii="Calibri" w:hAnsi="Calibri" w:cs="Calibri"/>
      <w:color w:val="000000"/>
      <w:sz w:val="20"/>
      <w:szCs w:val="20"/>
      <w:lang w:val="ru-RU" w:eastAsia="ru-RU"/>
    </w:rPr>
  </w:style>
  <w:style w:type="paragraph" w:customStyle="1" w:styleId="font11">
    <w:name w:val="font11"/>
    <w:basedOn w:val="a3"/>
    <w:rsid w:val="0051281A"/>
    <w:pPr>
      <w:spacing w:before="100" w:beforeAutospacing="1" w:after="100" w:afterAutospacing="1" w:line="240" w:lineRule="auto"/>
    </w:pPr>
    <w:rPr>
      <w:rFonts w:ascii="Calibri" w:hAnsi="Calibri" w:cs="Calibri"/>
      <w:color w:val="008000"/>
      <w:lang w:val="ru-RU" w:eastAsia="ru-RU"/>
    </w:rPr>
  </w:style>
  <w:style w:type="paragraph" w:customStyle="1" w:styleId="xl65">
    <w:name w:val="xl65"/>
    <w:basedOn w:val="a3"/>
    <w:rsid w:val="0051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val="ru-RU" w:eastAsia="ru-RU"/>
    </w:rPr>
  </w:style>
  <w:style w:type="paragraph" w:customStyle="1" w:styleId="xl66">
    <w:name w:val="xl66"/>
    <w:basedOn w:val="a3"/>
    <w:rsid w:val="0051281A"/>
    <w:pPr>
      <w:spacing w:before="100" w:beforeAutospacing="1" w:after="100" w:afterAutospacing="1" w:line="240" w:lineRule="auto"/>
    </w:pPr>
    <w:rPr>
      <w:rFonts w:cs="Times New Roman"/>
      <w:b/>
      <w:bCs/>
      <w:sz w:val="24"/>
      <w:szCs w:val="24"/>
      <w:lang w:val="ru-RU" w:eastAsia="ru-RU"/>
    </w:rPr>
  </w:style>
  <w:style w:type="paragraph" w:customStyle="1" w:styleId="xl67">
    <w:name w:val="xl67"/>
    <w:basedOn w:val="a3"/>
    <w:rsid w:val="0051281A"/>
    <w:pPr>
      <w:spacing w:before="100" w:beforeAutospacing="1" w:after="100" w:afterAutospacing="1" w:line="240" w:lineRule="auto"/>
    </w:pPr>
    <w:rPr>
      <w:rFonts w:cs="Times New Roman"/>
      <w:b/>
      <w:bCs/>
      <w:sz w:val="24"/>
      <w:szCs w:val="24"/>
      <w:lang w:val="ru-RU" w:eastAsia="ru-RU"/>
    </w:rPr>
  </w:style>
  <w:style w:type="paragraph" w:customStyle="1" w:styleId="xl68">
    <w:name w:val="xl68"/>
    <w:basedOn w:val="a3"/>
    <w:rsid w:val="0051281A"/>
    <w:pPr>
      <w:spacing w:before="100" w:beforeAutospacing="1" w:after="100" w:afterAutospacing="1" w:line="240" w:lineRule="auto"/>
    </w:pPr>
    <w:rPr>
      <w:rFonts w:cs="Times New Roman"/>
      <w:i/>
      <w:iCs/>
      <w:sz w:val="24"/>
      <w:szCs w:val="24"/>
      <w:lang w:val="ru-RU" w:eastAsia="ru-RU"/>
    </w:rPr>
  </w:style>
  <w:style w:type="paragraph" w:customStyle="1" w:styleId="xl69">
    <w:name w:val="xl69"/>
    <w:basedOn w:val="a3"/>
    <w:rsid w:val="0051281A"/>
    <w:pPr>
      <w:spacing w:before="100" w:beforeAutospacing="1" w:after="100" w:afterAutospacing="1" w:line="240" w:lineRule="auto"/>
      <w:jc w:val="center"/>
    </w:pPr>
    <w:rPr>
      <w:rFonts w:cs="Times New Roman"/>
      <w:sz w:val="24"/>
      <w:szCs w:val="24"/>
      <w:lang w:val="ru-RU" w:eastAsia="ru-RU"/>
    </w:rPr>
  </w:style>
  <w:style w:type="paragraph" w:customStyle="1" w:styleId="xl70">
    <w:name w:val="xl70"/>
    <w:basedOn w:val="a3"/>
    <w:rsid w:val="0051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sz w:val="24"/>
      <w:szCs w:val="24"/>
      <w:lang w:val="ru-RU" w:eastAsia="ru-RU"/>
    </w:rPr>
  </w:style>
  <w:style w:type="paragraph" w:customStyle="1" w:styleId="xl71">
    <w:name w:val="xl71"/>
    <w:basedOn w:val="a3"/>
    <w:rsid w:val="0051281A"/>
    <w:pPr>
      <w:spacing w:before="100" w:beforeAutospacing="1" w:after="100" w:afterAutospacing="1" w:line="240" w:lineRule="auto"/>
      <w:jc w:val="center"/>
      <w:textAlignment w:val="center"/>
    </w:pPr>
    <w:rPr>
      <w:rFonts w:cs="Times New Roman"/>
      <w:sz w:val="24"/>
      <w:szCs w:val="24"/>
      <w:lang w:val="ru-RU" w:eastAsia="ru-RU"/>
    </w:rPr>
  </w:style>
  <w:style w:type="paragraph" w:customStyle="1" w:styleId="xl72">
    <w:name w:val="xl72"/>
    <w:basedOn w:val="a3"/>
    <w:rsid w:val="0051281A"/>
    <w:pPr>
      <w:spacing w:before="100" w:beforeAutospacing="1" w:after="100" w:afterAutospacing="1" w:line="240" w:lineRule="auto"/>
    </w:pPr>
    <w:rPr>
      <w:rFonts w:cs="Times New Roman"/>
      <w:b/>
      <w:bCs/>
      <w:sz w:val="28"/>
      <w:szCs w:val="28"/>
      <w:lang w:val="ru-RU" w:eastAsia="ru-RU"/>
    </w:rPr>
  </w:style>
  <w:style w:type="paragraph" w:customStyle="1" w:styleId="xl73">
    <w:name w:val="xl73"/>
    <w:basedOn w:val="a3"/>
    <w:rsid w:val="0051281A"/>
    <w:pPr>
      <w:spacing w:before="100" w:beforeAutospacing="1" w:after="100" w:afterAutospacing="1" w:line="240" w:lineRule="auto"/>
    </w:pPr>
    <w:rPr>
      <w:rFonts w:cs="Times New Roman"/>
      <w:sz w:val="20"/>
      <w:szCs w:val="20"/>
      <w:lang w:val="ru-RU" w:eastAsia="ru-RU"/>
    </w:rPr>
  </w:style>
  <w:style w:type="paragraph" w:customStyle="1" w:styleId="xl74">
    <w:name w:val="xl74"/>
    <w:basedOn w:val="a3"/>
    <w:rsid w:val="0051281A"/>
    <w:pPr>
      <w:spacing w:before="100" w:beforeAutospacing="1" w:after="100" w:afterAutospacing="1" w:line="240" w:lineRule="auto"/>
      <w:jc w:val="right"/>
      <w:textAlignment w:val="center"/>
    </w:pPr>
    <w:rPr>
      <w:rFonts w:cs="Times New Roman"/>
      <w:sz w:val="24"/>
      <w:szCs w:val="24"/>
      <w:lang w:val="ru-RU" w:eastAsia="ru-RU"/>
    </w:rPr>
  </w:style>
  <w:style w:type="paragraph" w:customStyle="1" w:styleId="xl75">
    <w:name w:val="xl75"/>
    <w:basedOn w:val="a3"/>
    <w:rsid w:val="0051281A"/>
    <w:pPr>
      <w:spacing w:before="100" w:beforeAutospacing="1" w:after="100" w:afterAutospacing="1" w:line="240" w:lineRule="auto"/>
    </w:pPr>
    <w:rPr>
      <w:rFonts w:cs="Times New Roman"/>
      <w:color w:val="00B050"/>
      <w:sz w:val="24"/>
      <w:szCs w:val="24"/>
      <w:lang w:val="ru-RU" w:eastAsia="ru-RU"/>
    </w:rPr>
  </w:style>
  <w:style w:type="paragraph" w:customStyle="1" w:styleId="xl76">
    <w:name w:val="xl76"/>
    <w:basedOn w:val="a3"/>
    <w:rsid w:val="0051281A"/>
    <w:pPr>
      <w:spacing w:before="100" w:beforeAutospacing="1" w:after="100" w:afterAutospacing="1" w:line="240" w:lineRule="auto"/>
    </w:pPr>
    <w:rPr>
      <w:rFonts w:cs="Times New Roman"/>
      <w:b/>
      <w:bCs/>
      <w:color w:val="00B050"/>
      <w:sz w:val="24"/>
      <w:szCs w:val="24"/>
      <w:lang w:val="ru-RU" w:eastAsia="ru-RU"/>
    </w:rPr>
  </w:style>
  <w:style w:type="paragraph" w:customStyle="1" w:styleId="xl77">
    <w:name w:val="xl77"/>
    <w:basedOn w:val="a3"/>
    <w:rsid w:val="0051281A"/>
    <w:pPr>
      <w:spacing w:before="100" w:beforeAutospacing="1" w:after="100" w:afterAutospacing="1" w:line="240" w:lineRule="auto"/>
      <w:jc w:val="center"/>
    </w:pPr>
    <w:rPr>
      <w:rFonts w:cs="Times New Roman"/>
      <w:color w:val="00B050"/>
      <w:sz w:val="24"/>
      <w:szCs w:val="24"/>
      <w:lang w:val="ru-RU" w:eastAsia="ru-RU"/>
    </w:rPr>
  </w:style>
  <w:style w:type="paragraph" w:customStyle="1" w:styleId="xl78">
    <w:name w:val="xl78"/>
    <w:basedOn w:val="a3"/>
    <w:rsid w:val="0051281A"/>
    <w:pPr>
      <w:spacing w:before="100" w:beforeAutospacing="1" w:after="100" w:afterAutospacing="1" w:line="240" w:lineRule="auto"/>
    </w:pPr>
    <w:rPr>
      <w:rFonts w:cs="Times New Roman"/>
      <w:color w:val="00B050"/>
      <w:sz w:val="24"/>
      <w:szCs w:val="24"/>
      <w:lang w:val="ru-RU" w:eastAsia="ru-RU"/>
    </w:rPr>
  </w:style>
  <w:style w:type="paragraph" w:customStyle="1" w:styleId="xl79">
    <w:name w:val="xl79"/>
    <w:basedOn w:val="a3"/>
    <w:rsid w:val="0051281A"/>
    <w:pPr>
      <w:spacing w:before="100" w:beforeAutospacing="1" w:after="100" w:afterAutospacing="1" w:line="240" w:lineRule="auto"/>
    </w:pPr>
    <w:rPr>
      <w:rFonts w:cs="Times New Roman"/>
      <w:b/>
      <w:bCs/>
      <w:sz w:val="24"/>
      <w:szCs w:val="24"/>
      <w:lang w:val="ru-RU" w:eastAsia="ru-RU"/>
    </w:rPr>
  </w:style>
  <w:style w:type="table" w:styleId="3c">
    <w:name w:val="Table 3D effects 3"/>
    <w:basedOn w:val="a6"/>
    <w:rsid w:val="0051281A"/>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53">
    <w:name w:val="Стиль5"/>
    <w:basedOn w:val="1"/>
    <w:rsid w:val="0051281A"/>
    <w:pPr>
      <w:spacing w:before="120" w:after="120"/>
      <w:outlineLvl w:val="9"/>
    </w:pPr>
    <w:rPr>
      <w:caps/>
      <w:sz w:val="32"/>
      <w:szCs w:val="32"/>
    </w:rPr>
  </w:style>
  <w:style w:type="paragraph" w:customStyle="1" w:styleId="62">
    <w:name w:val="Стиль6"/>
    <w:basedOn w:val="53"/>
    <w:rsid w:val="0051281A"/>
    <w:rPr>
      <w:cap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51281A"/>
    <w:pPr>
      <w:spacing w:before="100" w:beforeAutospacing="1" w:after="100" w:afterAutospacing="1" w:line="240" w:lineRule="auto"/>
    </w:pPr>
    <w:rPr>
      <w:rFonts w:ascii="Tahoma" w:hAnsi="Tahoma" w:cs="Tahoma"/>
      <w:sz w:val="20"/>
      <w:szCs w:val="20"/>
    </w:rPr>
  </w:style>
  <w:style w:type="paragraph" w:styleId="affffd">
    <w:name w:val="annotation text"/>
    <w:basedOn w:val="a3"/>
    <w:link w:val="affffe"/>
    <w:semiHidden/>
    <w:rsid w:val="0051281A"/>
    <w:pPr>
      <w:widowControl w:val="0"/>
      <w:autoSpaceDE w:val="0"/>
      <w:autoSpaceDN w:val="0"/>
      <w:adjustRightInd w:val="0"/>
      <w:spacing w:after="0" w:line="240" w:lineRule="auto"/>
    </w:pPr>
    <w:rPr>
      <w:rFonts w:ascii="Times New Roman" w:hAnsi="Times New Roman" w:cs="Times New Roman"/>
      <w:sz w:val="20"/>
      <w:szCs w:val="20"/>
      <w:lang w:val="ru-RU" w:eastAsia="ru-RU"/>
    </w:rPr>
  </w:style>
  <w:style w:type="character" w:customStyle="1" w:styleId="affffe">
    <w:name w:val="Текст примечания Знак"/>
    <w:link w:val="affffd"/>
    <w:semiHidden/>
    <w:locked/>
    <w:rsid w:val="0051281A"/>
    <w:rPr>
      <w:rFonts w:ascii="Times New Roman" w:hAnsi="Times New Roman" w:cs="Times New Roman"/>
      <w:sz w:val="20"/>
      <w:szCs w:val="20"/>
      <w:lang w:val="ru-RU" w:eastAsia="ru-RU"/>
    </w:rPr>
  </w:style>
  <w:style w:type="paragraph" w:customStyle="1" w:styleId="3d">
    <w:name w:val="Стиль3 Знак"/>
    <w:basedOn w:val="25"/>
    <w:link w:val="312"/>
    <w:rsid w:val="0051281A"/>
    <w:pPr>
      <w:widowControl w:val="0"/>
      <w:tabs>
        <w:tab w:val="num" w:pos="227"/>
      </w:tabs>
      <w:adjustRightInd w:val="0"/>
      <w:spacing w:after="0" w:line="240" w:lineRule="auto"/>
      <w:ind w:left="0"/>
      <w:jc w:val="both"/>
      <w:textAlignment w:val="baseline"/>
    </w:pPr>
    <w:rPr>
      <w:color w:val="auto"/>
      <w:sz w:val="20"/>
      <w:szCs w:val="20"/>
    </w:rPr>
  </w:style>
  <w:style w:type="character" w:customStyle="1" w:styleId="312">
    <w:name w:val="Стиль3 Знак Знак1"/>
    <w:link w:val="3d"/>
    <w:locked/>
    <w:rsid w:val="0051281A"/>
    <w:rPr>
      <w:rFonts w:ascii="Times New Roman" w:hAnsi="Times New Roman" w:cs="Times New Roman"/>
      <w:sz w:val="20"/>
      <w:szCs w:val="20"/>
      <w:lang w:val="ru-RU" w:eastAsia="ru-RU"/>
    </w:rPr>
  </w:style>
  <w:style w:type="paragraph" w:customStyle="1" w:styleId="a4">
    <w:name w:val="Заголовок !"/>
    <w:basedOn w:val="1"/>
    <w:next w:val="20"/>
    <w:rsid w:val="0051281A"/>
    <w:rPr>
      <w:b w:val="0"/>
      <w:bCs/>
    </w:rPr>
  </w:style>
  <w:style w:type="paragraph" w:customStyle="1" w:styleId="11">
    <w:name w:val="Заголовок_1"/>
    <w:basedOn w:val="a3"/>
    <w:rsid w:val="0051281A"/>
    <w:pPr>
      <w:spacing w:before="120" w:after="0" w:line="240" w:lineRule="auto"/>
      <w:jc w:val="center"/>
    </w:pPr>
    <w:rPr>
      <w:rFonts w:cs="Times New Roman"/>
      <w:b/>
      <w:bCs/>
      <w:caps/>
      <w:sz w:val="32"/>
      <w:szCs w:val="32"/>
      <w:lang w:val="ru-RU" w:eastAsia="ru-RU"/>
    </w:rPr>
  </w:style>
  <w:style w:type="paragraph" w:customStyle="1" w:styleId="afffff">
    <w:name w:val="!Основной"/>
    <w:link w:val="afffff0"/>
    <w:rsid w:val="0051281A"/>
    <w:pPr>
      <w:keepNext/>
      <w:ind w:firstLine="737"/>
      <w:jc w:val="both"/>
    </w:pPr>
    <w:rPr>
      <w:rFonts w:ascii="Times New Roman" w:eastAsia="MS Mincho" w:hAnsi="Times New Roman"/>
      <w:sz w:val="24"/>
      <w:szCs w:val="24"/>
    </w:rPr>
  </w:style>
  <w:style w:type="character" w:customStyle="1" w:styleId="afffff0">
    <w:name w:val="!Основной Знак"/>
    <w:link w:val="afffff"/>
    <w:locked/>
    <w:rsid w:val="0051281A"/>
    <w:rPr>
      <w:rFonts w:ascii="Times New Roman" w:eastAsia="MS Mincho" w:hAnsi="Times New Roman"/>
      <w:sz w:val="24"/>
      <w:szCs w:val="24"/>
      <w:lang w:val="ru-RU" w:eastAsia="ru-RU" w:bidi="ar-SA"/>
    </w:rPr>
  </w:style>
  <w:style w:type="paragraph" w:customStyle="1" w:styleId="CharChar">
    <w:name w:val="Char Char"/>
    <w:basedOn w:val="a3"/>
    <w:rsid w:val="0051281A"/>
    <w:pPr>
      <w:spacing w:before="100" w:beforeAutospacing="1" w:after="100" w:afterAutospacing="1" w:line="240" w:lineRule="auto"/>
    </w:pPr>
    <w:rPr>
      <w:rFonts w:ascii="Tahoma" w:hAnsi="Tahoma" w:cs="Tahoma"/>
      <w:sz w:val="20"/>
      <w:szCs w:val="20"/>
    </w:rPr>
  </w:style>
  <w:style w:type="paragraph" w:styleId="afffff1">
    <w:name w:val="List Paragraph"/>
    <w:basedOn w:val="a3"/>
    <w:uiPriority w:val="34"/>
    <w:qFormat/>
    <w:rsid w:val="00000820"/>
    <w:pPr>
      <w:ind w:left="720"/>
      <w:contextualSpacing/>
    </w:pPr>
    <w:rPr>
      <w:rFonts w:ascii="Calibri" w:eastAsia="Calibri" w:hAnsi="Calibri" w:cs="Times New Roman"/>
      <w:lang w:val="ru-RU"/>
    </w:rPr>
  </w:style>
  <w:style w:type="character" w:styleId="afffff2">
    <w:name w:val="annotation reference"/>
    <w:rsid w:val="000D2A92"/>
    <w:rPr>
      <w:sz w:val="16"/>
      <w:szCs w:val="16"/>
    </w:rPr>
  </w:style>
  <w:style w:type="paragraph" w:styleId="afffff3">
    <w:name w:val="annotation subject"/>
    <w:basedOn w:val="affffd"/>
    <w:next w:val="affffd"/>
    <w:link w:val="afffff4"/>
    <w:rsid w:val="000D2A92"/>
    <w:pPr>
      <w:widowControl/>
      <w:autoSpaceDE/>
      <w:autoSpaceDN/>
      <w:adjustRightInd/>
      <w:spacing w:after="200" w:line="276" w:lineRule="auto"/>
    </w:pPr>
    <w:rPr>
      <w:b/>
      <w:bCs/>
      <w:lang w:val="en-US" w:eastAsia="en-US"/>
    </w:rPr>
  </w:style>
  <w:style w:type="character" w:customStyle="1" w:styleId="afffff4">
    <w:name w:val="Тема примечания Знак"/>
    <w:link w:val="afffff3"/>
    <w:rsid w:val="000D2A92"/>
    <w:rPr>
      <w:rFonts w:ascii="Times New Roman" w:hAnsi="Times New Roman" w:cs="Cambria"/>
      <w:b/>
      <w:bCs/>
      <w:sz w:val="20"/>
      <w:szCs w:val="20"/>
      <w:lang w:val="en-US" w:eastAsia="en-US"/>
    </w:rPr>
  </w:style>
  <w:style w:type="paragraph" w:styleId="afffff5">
    <w:name w:val="Revision"/>
    <w:hidden/>
    <w:uiPriority w:val="99"/>
    <w:semiHidden/>
    <w:rsid w:val="004F084F"/>
    <w:rPr>
      <w:rFonts w:cs="Cambria"/>
      <w:sz w:val="22"/>
      <w:szCs w:val="22"/>
      <w:lang w:val="en-US" w:eastAsia="en-US"/>
    </w:rPr>
  </w:style>
  <w:style w:type="numbering" w:customStyle="1" w:styleId="1f3">
    <w:name w:val="Нет списка1"/>
    <w:next w:val="a7"/>
    <w:uiPriority w:val="99"/>
    <w:semiHidden/>
    <w:unhideWhenUsed/>
    <w:rsid w:val="00CC2EB9"/>
  </w:style>
  <w:style w:type="character" w:customStyle="1" w:styleId="2b">
    <w:name w:val="Стиль2 Знак"/>
    <w:link w:val="29"/>
    <w:rsid w:val="00CC2EB9"/>
    <w:rPr>
      <w:b/>
      <w:bCs/>
      <w:sz w:val="24"/>
      <w:szCs w:val="24"/>
    </w:rPr>
  </w:style>
  <w:style w:type="paragraph" w:customStyle="1" w:styleId="1f4">
    <w:name w:val="Абзац списка1"/>
    <w:basedOn w:val="a3"/>
    <w:rsid w:val="00C20355"/>
    <w:pPr>
      <w:ind w:left="720"/>
    </w:pPr>
  </w:style>
  <w:style w:type="paragraph" w:customStyle="1" w:styleId="a0">
    <w:name w:val="Простой текст с нумерацией"/>
    <w:basedOn w:val="affff0"/>
    <w:link w:val="afffff6"/>
    <w:qFormat/>
    <w:rsid w:val="00DF4263"/>
    <w:pPr>
      <w:numPr>
        <w:ilvl w:val="2"/>
        <w:numId w:val="5"/>
      </w:numPr>
      <w:tabs>
        <w:tab w:val="left" w:pos="851"/>
      </w:tabs>
    </w:pPr>
  </w:style>
  <w:style w:type="paragraph" w:customStyle="1" w:styleId="afffff7">
    <w:name w:val="Простой стиль с нумерацией"/>
    <w:basedOn w:val="a0"/>
    <w:link w:val="afffff8"/>
    <w:qFormat/>
    <w:rsid w:val="00DF4263"/>
    <w:rPr>
      <w:rFonts w:ascii="Times New Roman" w:hAnsi="Times New Roman"/>
    </w:rPr>
  </w:style>
  <w:style w:type="character" w:customStyle="1" w:styleId="affff1">
    <w:name w:val="Простой текст Знак"/>
    <w:link w:val="affff0"/>
    <w:rsid w:val="00DF4263"/>
    <w:rPr>
      <w:rFonts w:ascii="Courier New" w:hAnsi="Courier New" w:cs="Courier New"/>
      <w:sz w:val="24"/>
      <w:szCs w:val="24"/>
      <w:lang w:val="x-none" w:eastAsia="x-none"/>
    </w:rPr>
  </w:style>
  <w:style w:type="character" w:customStyle="1" w:styleId="afffff6">
    <w:name w:val="Простой текст с нумерацией Знак"/>
    <w:basedOn w:val="affff1"/>
    <w:link w:val="a0"/>
    <w:rsid w:val="00DF4263"/>
    <w:rPr>
      <w:rFonts w:ascii="Courier New" w:hAnsi="Courier New" w:cs="Courier New"/>
      <w:sz w:val="24"/>
      <w:szCs w:val="24"/>
      <w:lang w:val="x-none" w:eastAsia="x-none"/>
    </w:rPr>
  </w:style>
  <w:style w:type="paragraph" w:styleId="afffff9">
    <w:name w:val="TOC Heading"/>
    <w:basedOn w:val="1"/>
    <w:next w:val="a3"/>
    <w:uiPriority w:val="39"/>
    <w:qFormat/>
    <w:rsid w:val="00B72964"/>
    <w:pPr>
      <w:keepLines/>
      <w:tabs>
        <w:tab w:val="clear" w:pos="57"/>
      </w:tabs>
      <w:spacing w:before="480" w:line="276" w:lineRule="auto"/>
      <w:ind w:firstLine="0"/>
      <w:outlineLvl w:val="9"/>
    </w:pPr>
    <w:rPr>
      <w:bCs/>
      <w:color w:val="365F91"/>
      <w:lang w:eastAsia="ru-RU"/>
    </w:rPr>
  </w:style>
  <w:style w:type="character" w:customStyle="1" w:styleId="afffff8">
    <w:name w:val="Простой стиль с нумерацией Знак"/>
    <w:link w:val="afffff7"/>
    <w:rsid w:val="00DF4263"/>
    <w:rPr>
      <w:rFonts w:ascii="Times New Roman" w:hAnsi="Times New Roman"/>
      <w:sz w:val="24"/>
      <w:szCs w:val="24"/>
      <w:lang w:val="x-none" w:eastAsia="x-none"/>
    </w:rPr>
  </w:style>
  <w:style w:type="numbering" w:customStyle="1" w:styleId="7">
    <w:name w:val="Стиль7"/>
    <w:basedOn w:val="a7"/>
    <w:rsid w:val="001C5670"/>
    <w:pPr>
      <w:numPr>
        <w:numId w:val="6"/>
      </w:numPr>
    </w:pPr>
  </w:style>
  <w:style w:type="paragraph" w:customStyle="1" w:styleId="2f">
    <w:name w:val=" Знак Знак Знак2 Знак"/>
    <w:basedOn w:val="a3"/>
    <w:rsid w:val="005564DA"/>
    <w:pPr>
      <w:widowControl w:val="0"/>
      <w:adjustRightInd w:val="0"/>
      <w:spacing w:after="160" w:line="240" w:lineRule="exact"/>
      <w:jc w:val="right"/>
    </w:pPr>
    <w:rPr>
      <w:sz w:val="20"/>
      <w:szCs w:val="20"/>
      <w:lang w:val="en-GB"/>
    </w:rPr>
  </w:style>
  <w:style w:type="paragraph" w:customStyle="1" w:styleId="Default">
    <w:name w:val="Default"/>
    <w:basedOn w:val="a3"/>
    <w:rsid w:val="00E15BBD"/>
    <w:pPr>
      <w:widowControl w:val="0"/>
      <w:suppressAutoHyphens/>
      <w:autoSpaceDE w:val="0"/>
      <w:spacing w:after="0" w:line="240" w:lineRule="auto"/>
    </w:pPr>
    <w:rPr>
      <w:rFonts w:ascii="Times New Roman" w:eastAsia="Calibri" w:hAnsi="Times New Roman" w:cs="Times New Roman"/>
      <w:color w:val="000000"/>
      <w:kern w:val="2"/>
      <w:sz w:val="24"/>
      <w:szCs w:val="24"/>
      <w:lang w:val="ru-RU" w:eastAsia="ru-RU"/>
    </w:rPr>
  </w:style>
  <w:style w:type="paragraph" w:styleId="afffffa">
    <w:name w:val="endnote text"/>
    <w:basedOn w:val="a3"/>
    <w:link w:val="afffffb"/>
    <w:uiPriority w:val="99"/>
    <w:rsid w:val="00965558"/>
    <w:pPr>
      <w:autoSpaceDE w:val="0"/>
      <w:autoSpaceDN w:val="0"/>
      <w:spacing w:after="0" w:line="240" w:lineRule="auto"/>
    </w:pPr>
    <w:rPr>
      <w:rFonts w:ascii="Times New Roman" w:hAnsi="Times New Roman" w:cs="Times New Roman"/>
      <w:sz w:val="20"/>
      <w:szCs w:val="20"/>
      <w:lang w:val="ru-RU" w:eastAsia="ru-RU"/>
    </w:rPr>
  </w:style>
  <w:style w:type="character" w:customStyle="1" w:styleId="afffffb">
    <w:name w:val="Текст концевой сноски Знак"/>
    <w:link w:val="afffffa"/>
    <w:uiPriority w:val="99"/>
    <w:rsid w:val="00965558"/>
    <w:rPr>
      <w:rFonts w:ascii="Times New Roman" w:eastAsia="Times New Roman" w:hAnsi="Times New Roman"/>
    </w:rPr>
  </w:style>
  <w:style w:type="character" w:styleId="afffffc">
    <w:name w:val="endnote reference"/>
    <w:uiPriority w:val="99"/>
    <w:rsid w:val="0096555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1001843">
      <w:bodyDiv w:val="1"/>
      <w:marLeft w:val="0"/>
      <w:marRight w:val="0"/>
      <w:marTop w:val="0"/>
      <w:marBottom w:val="0"/>
      <w:divBdr>
        <w:top w:val="none" w:sz="0" w:space="0" w:color="auto"/>
        <w:left w:val="none" w:sz="0" w:space="0" w:color="auto"/>
        <w:bottom w:val="none" w:sz="0" w:space="0" w:color="auto"/>
        <w:right w:val="none" w:sz="0" w:space="0" w:color="auto"/>
      </w:divBdr>
    </w:div>
    <w:div w:id="208567126">
      <w:bodyDiv w:val="1"/>
      <w:marLeft w:val="0"/>
      <w:marRight w:val="0"/>
      <w:marTop w:val="0"/>
      <w:marBottom w:val="0"/>
      <w:divBdr>
        <w:top w:val="none" w:sz="0" w:space="0" w:color="auto"/>
        <w:left w:val="none" w:sz="0" w:space="0" w:color="auto"/>
        <w:bottom w:val="none" w:sz="0" w:space="0" w:color="auto"/>
        <w:right w:val="none" w:sz="0" w:space="0" w:color="auto"/>
      </w:divBdr>
    </w:div>
    <w:div w:id="249238577">
      <w:bodyDiv w:val="1"/>
      <w:marLeft w:val="0"/>
      <w:marRight w:val="0"/>
      <w:marTop w:val="0"/>
      <w:marBottom w:val="0"/>
      <w:divBdr>
        <w:top w:val="none" w:sz="0" w:space="0" w:color="auto"/>
        <w:left w:val="none" w:sz="0" w:space="0" w:color="auto"/>
        <w:bottom w:val="none" w:sz="0" w:space="0" w:color="auto"/>
        <w:right w:val="none" w:sz="0" w:space="0" w:color="auto"/>
      </w:divBdr>
    </w:div>
    <w:div w:id="256333206">
      <w:bodyDiv w:val="1"/>
      <w:marLeft w:val="0"/>
      <w:marRight w:val="0"/>
      <w:marTop w:val="0"/>
      <w:marBottom w:val="0"/>
      <w:divBdr>
        <w:top w:val="none" w:sz="0" w:space="0" w:color="auto"/>
        <w:left w:val="none" w:sz="0" w:space="0" w:color="auto"/>
        <w:bottom w:val="none" w:sz="0" w:space="0" w:color="auto"/>
        <w:right w:val="none" w:sz="0" w:space="0" w:color="auto"/>
      </w:divBdr>
    </w:div>
    <w:div w:id="379137492">
      <w:bodyDiv w:val="1"/>
      <w:marLeft w:val="0"/>
      <w:marRight w:val="0"/>
      <w:marTop w:val="0"/>
      <w:marBottom w:val="0"/>
      <w:divBdr>
        <w:top w:val="none" w:sz="0" w:space="0" w:color="auto"/>
        <w:left w:val="none" w:sz="0" w:space="0" w:color="auto"/>
        <w:bottom w:val="none" w:sz="0" w:space="0" w:color="auto"/>
        <w:right w:val="none" w:sz="0" w:space="0" w:color="auto"/>
      </w:divBdr>
    </w:div>
    <w:div w:id="423914072">
      <w:bodyDiv w:val="1"/>
      <w:marLeft w:val="0"/>
      <w:marRight w:val="0"/>
      <w:marTop w:val="0"/>
      <w:marBottom w:val="0"/>
      <w:divBdr>
        <w:top w:val="none" w:sz="0" w:space="0" w:color="auto"/>
        <w:left w:val="none" w:sz="0" w:space="0" w:color="auto"/>
        <w:bottom w:val="none" w:sz="0" w:space="0" w:color="auto"/>
        <w:right w:val="none" w:sz="0" w:space="0" w:color="auto"/>
      </w:divBdr>
    </w:div>
    <w:div w:id="1456757699">
      <w:bodyDiv w:val="1"/>
      <w:marLeft w:val="0"/>
      <w:marRight w:val="0"/>
      <w:marTop w:val="0"/>
      <w:marBottom w:val="0"/>
      <w:divBdr>
        <w:top w:val="none" w:sz="0" w:space="0" w:color="auto"/>
        <w:left w:val="none" w:sz="0" w:space="0" w:color="auto"/>
        <w:bottom w:val="none" w:sz="0" w:space="0" w:color="auto"/>
        <w:right w:val="none" w:sz="0" w:space="0" w:color="auto"/>
      </w:divBdr>
    </w:div>
    <w:div w:id="1532957329">
      <w:bodyDiv w:val="1"/>
      <w:marLeft w:val="0"/>
      <w:marRight w:val="0"/>
      <w:marTop w:val="0"/>
      <w:marBottom w:val="0"/>
      <w:divBdr>
        <w:top w:val="none" w:sz="0" w:space="0" w:color="auto"/>
        <w:left w:val="none" w:sz="0" w:space="0" w:color="auto"/>
        <w:bottom w:val="none" w:sz="0" w:space="0" w:color="auto"/>
        <w:right w:val="none" w:sz="0" w:space="0" w:color="auto"/>
      </w:divBdr>
    </w:div>
    <w:div w:id="1556090179">
      <w:bodyDiv w:val="1"/>
      <w:marLeft w:val="0"/>
      <w:marRight w:val="0"/>
      <w:marTop w:val="0"/>
      <w:marBottom w:val="0"/>
      <w:divBdr>
        <w:top w:val="none" w:sz="0" w:space="0" w:color="auto"/>
        <w:left w:val="none" w:sz="0" w:space="0" w:color="auto"/>
        <w:bottom w:val="none" w:sz="0" w:space="0" w:color="auto"/>
        <w:right w:val="none" w:sz="0" w:space="0" w:color="auto"/>
      </w:divBdr>
    </w:div>
    <w:div w:id="20041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66FC9D21D08ACDC3640B4E1DF01713466FB1FF8161D8244591374D0CPAqD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808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083.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719336.1000" TargetMode="External"/><Relationship Id="rId4" Type="http://schemas.openxmlformats.org/officeDocument/2006/relationships/settings" Target="settings.xml"/><Relationship Id="rId9" Type="http://schemas.openxmlformats.org/officeDocument/2006/relationships/hyperlink" Target="garantF1://70719336.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42EC-C802-497C-BC42-9A45B88B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15622</Words>
  <Characters>89052</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104466</CharactersWithSpaces>
  <SharedDoc>false</SharedDoc>
  <HLinks>
    <vt:vector size="48" baseType="variant">
      <vt:variant>
        <vt:i4>2621460</vt:i4>
      </vt:variant>
      <vt:variant>
        <vt:i4>21</vt:i4>
      </vt:variant>
      <vt:variant>
        <vt:i4>0</vt:i4>
      </vt:variant>
      <vt:variant>
        <vt:i4>5</vt:i4>
      </vt:variant>
      <vt:variant>
        <vt:lpwstr/>
      </vt:variant>
      <vt:variant>
        <vt:lpwstr>sub_1042</vt:lpwstr>
      </vt:variant>
      <vt:variant>
        <vt:i4>6946865</vt:i4>
      </vt:variant>
      <vt:variant>
        <vt:i4>18</vt:i4>
      </vt:variant>
      <vt:variant>
        <vt:i4>0</vt:i4>
      </vt:variant>
      <vt:variant>
        <vt:i4>5</vt:i4>
      </vt:variant>
      <vt:variant>
        <vt:lpwstr>garantf1://12088083.0/</vt:lpwstr>
      </vt:variant>
      <vt:variant>
        <vt:lpwstr/>
      </vt:variant>
      <vt:variant>
        <vt:i4>7340082</vt:i4>
      </vt:variant>
      <vt:variant>
        <vt:i4>15</vt:i4>
      </vt:variant>
      <vt:variant>
        <vt:i4>0</vt:i4>
      </vt:variant>
      <vt:variant>
        <vt:i4>5</vt:i4>
      </vt:variant>
      <vt:variant>
        <vt:lpwstr>garantf1://12088083.35/</vt:lpwstr>
      </vt:variant>
      <vt:variant>
        <vt:lpwstr/>
      </vt:variant>
      <vt:variant>
        <vt:i4>5111821</vt:i4>
      </vt:variant>
      <vt:variant>
        <vt:i4>12</vt:i4>
      </vt:variant>
      <vt:variant>
        <vt:i4>0</vt:i4>
      </vt:variant>
      <vt:variant>
        <vt:i4>5</vt:i4>
      </vt:variant>
      <vt:variant>
        <vt:lpwstr>garantf1://70719336.1000/</vt:lpwstr>
      </vt:variant>
      <vt:variant>
        <vt:lpwstr/>
      </vt:variant>
      <vt:variant>
        <vt:i4>2621460</vt:i4>
      </vt:variant>
      <vt:variant>
        <vt:i4>9</vt:i4>
      </vt:variant>
      <vt:variant>
        <vt:i4>0</vt:i4>
      </vt:variant>
      <vt:variant>
        <vt:i4>5</vt:i4>
      </vt:variant>
      <vt:variant>
        <vt:lpwstr/>
      </vt:variant>
      <vt:variant>
        <vt:lpwstr>sub_1042</vt:lpwstr>
      </vt:variant>
      <vt:variant>
        <vt:i4>5111821</vt:i4>
      </vt:variant>
      <vt:variant>
        <vt:i4>6</vt:i4>
      </vt:variant>
      <vt:variant>
        <vt:i4>0</vt:i4>
      </vt:variant>
      <vt:variant>
        <vt:i4>5</vt:i4>
      </vt:variant>
      <vt:variant>
        <vt:lpwstr>garantf1://70719336.1000/</vt:lpwstr>
      </vt:variant>
      <vt:variant>
        <vt:lpwstr/>
      </vt:variant>
      <vt:variant>
        <vt:i4>2621460</vt:i4>
      </vt:variant>
      <vt:variant>
        <vt:i4>3</vt:i4>
      </vt:variant>
      <vt:variant>
        <vt:i4>0</vt:i4>
      </vt:variant>
      <vt:variant>
        <vt:i4>5</vt:i4>
      </vt:variant>
      <vt:variant>
        <vt:lpwstr/>
      </vt:variant>
      <vt:variant>
        <vt:lpwstr>sub_1042</vt:lpwstr>
      </vt:variant>
      <vt:variant>
        <vt:i4>1048589</vt:i4>
      </vt:variant>
      <vt:variant>
        <vt:i4>0</vt:i4>
      </vt:variant>
      <vt:variant>
        <vt:i4>0</vt:i4>
      </vt:variant>
      <vt:variant>
        <vt:i4>5</vt:i4>
      </vt:variant>
      <vt:variant>
        <vt:lpwstr>consultantplus://offline/ref=4366FC9D21D08ACDC3640B4E1DF01713466FB1FF8161D8244591374D0CPAqDG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Пользователь</dc:creator>
  <cp:keywords/>
  <cp:lastModifiedBy>Вячеслав</cp:lastModifiedBy>
  <cp:revision>2</cp:revision>
  <cp:lastPrinted>2017-02-13T04:01:00Z</cp:lastPrinted>
  <dcterms:created xsi:type="dcterms:W3CDTF">2017-08-17T13:56:00Z</dcterms:created>
  <dcterms:modified xsi:type="dcterms:W3CDTF">2017-08-17T13:56:00Z</dcterms:modified>
</cp:coreProperties>
</file>